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E01EE1" w:rsidRDefault="00544443" w:rsidP="00B63619">
      <w:pPr>
        <w:spacing w:line="220" w:lineRule="atLeast"/>
        <w:jc w:val="center"/>
        <w:rPr>
          <w:sz w:val="36"/>
          <w:szCs w:val="36"/>
        </w:rPr>
      </w:pPr>
      <w:r w:rsidRPr="00E01EE1">
        <w:rPr>
          <w:rFonts w:hint="eastAsia"/>
          <w:sz w:val="36"/>
          <w:szCs w:val="36"/>
        </w:rPr>
        <w:t>2018</w:t>
      </w:r>
      <w:r w:rsidR="00B63619" w:rsidRPr="00E01EE1">
        <w:rPr>
          <w:rFonts w:hint="eastAsia"/>
          <w:sz w:val="36"/>
          <w:szCs w:val="36"/>
        </w:rPr>
        <w:t>年国家社科基金中华学术外译项目申报公告</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经全国哲学社会科学工作领导小组批准，2018年国家社科基金中华学术外译项目继续实行集中受理申报，一年评审一次。现将有关事项公告如下：</w:t>
      </w:r>
    </w:p>
    <w:p w:rsidR="00544443" w:rsidRPr="00E01EE1" w:rsidRDefault="00544443" w:rsidP="00427C49">
      <w:pPr>
        <w:pStyle w:val="a4"/>
        <w:spacing w:before="0" w:beforeAutospacing="0" w:after="0" w:afterAutospacing="0" w:line="378" w:lineRule="atLeast"/>
        <w:ind w:firstLine="480"/>
        <w:rPr>
          <w:sz w:val="21"/>
          <w:szCs w:val="21"/>
        </w:rPr>
      </w:pPr>
      <w:r w:rsidRPr="00E01EE1">
        <w:rPr>
          <w:rStyle w:val="a5"/>
          <w:rFonts w:hint="eastAsia"/>
          <w:sz w:val="21"/>
          <w:szCs w:val="21"/>
        </w:rPr>
        <w:t>一、项目宗旨</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中华学术外译项目是国家社科基金项目的主要类别之一，主要资助代表中国学术水准、体现中华文化精髓、反映中国学术前沿的学术精品以外文形式在国外权威出版机构出版并进入国外主流发行传播渠道，旨在深化中外学术交流与对话，增进世界了解中国和中国学术，增强中国学术国际影响力和国际话语权，不断提升国家文化软实力。</w:t>
      </w:r>
    </w:p>
    <w:p w:rsidR="00544443" w:rsidRPr="00E01EE1" w:rsidRDefault="00544443" w:rsidP="00427C49">
      <w:pPr>
        <w:pStyle w:val="a4"/>
        <w:spacing w:before="0" w:beforeAutospacing="0" w:after="0" w:afterAutospacing="0" w:line="378" w:lineRule="atLeast"/>
        <w:ind w:firstLine="480"/>
        <w:rPr>
          <w:sz w:val="21"/>
          <w:szCs w:val="21"/>
        </w:rPr>
      </w:pPr>
      <w:r w:rsidRPr="00E01EE1">
        <w:rPr>
          <w:rStyle w:val="a5"/>
          <w:rFonts w:hint="eastAsia"/>
          <w:sz w:val="21"/>
          <w:szCs w:val="21"/>
        </w:rPr>
        <w:t>二、基本要求</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1．外译项目实行主持人负责制，项目成果内容必须坚持正确导向，符合国家的法律法规，体现较高学术水准，适合推向世界。</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2．项目主要资助中国学者在国内已出版优秀成果的翻译及其在国外的出版发行；版权属于中国的社科类外文学术期刊，直接以外文写作且全部完成的中国学者的著作，也可申请资助。</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3．项目资助文版以英文、法文、俄文、阿拉伯文、西班牙文等5种为主，其他文版也可资助。翻译既要保证忠实于原著，又要符合国外受众的语言习惯。</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4．申报成果形式以单本学术著作、学术期刊为主，少量高质量的专题论文集、系列学术丛书也可申报。出版时须在显著位置标明受到中华社会科学基金（Chinese Fund for the Humanities and Social Sciences）资助，或按全国社科工作办要求增加中华学术外译项目标识。一般性通俗读物、文学作品等非学术性成果不予受理。</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5．申报成果应不少于8万字，一般不超过20万字，篇幅超过30万字的应进行压缩和改写。</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6．项目成果须以外文或中外文对照形式由国外权威出版机构单独出版或中外出版机构联合出版，并进入国外主流发行传播渠道。</w:t>
      </w:r>
    </w:p>
    <w:p w:rsidR="00544443" w:rsidRPr="00E01EE1" w:rsidRDefault="00544443" w:rsidP="00427C49">
      <w:pPr>
        <w:pStyle w:val="a4"/>
        <w:spacing w:before="0" w:beforeAutospacing="0" w:after="0" w:afterAutospacing="0" w:line="378" w:lineRule="atLeast"/>
        <w:ind w:firstLine="480"/>
        <w:rPr>
          <w:sz w:val="21"/>
          <w:szCs w:val="21"/>
        </w:rPr>
      </w:pPr>
      <w:r w:rsidRPr="00E01EE1">
        <w:rPr>
          <w:rStyle w:val="a5"/>
          <w:rFonts w:hint="eastAsia"/>
          <w:sz w:val="21"/>
          <w:szCs w:val="21"/>
        </w:rPr>
        <w:t>三、资助范围</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中华学术外译项目资助我国当代哲学社会科学优秀成果尤其是国家社科基金项目优秀成果、20世纪以来我国哲学社会科学优秀成果的翻译出版。主要领域包括：</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1．研究马克思主义特别是习近平新时代中国特色社会主义思想和党的十九大精神，研究阐释中国道路、中国模式、中国经验，有助于国际社会全面客观认识当代中国的优秀成果；</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2．研究当代中国经济、政治、文化、法律、社会等各领域，有助于国外了解中国社会科学研究前沿的优秀成果；</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3．研究中华优秀传统文化，具有文化积累和传播价值，有助于国外了解中国文化和民族精神的优秀成果；</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lastRenderedPageBreak/>
        <w:t>4．研究人类共同关注话题、重大国际和地区问题，有助于参与世界学术对话、反映我国为世界作出重大贡献的优秀成果。</w:t>
      </w:r>
    </w:p>
    <w:p w:rsidR="00544443" w:rsidRPr="00E01EE1" w:rsidRDefault="00544443" w:rsidP="00427C49">
      <w:pPr>
        <w:pStyle w:val="a4"/>
        <w:spacing w:before="0" w:beforeAutospacing="0" w:after="0" w:afterAutospacing="0" w:line="378" w:lineRule="atLeast"/>
        <w:ind w:firstLine="480"/>
        <w:rPr>
          <w:sz w:val="21"/>
          <w:szCs w:val="21"/>
        </w:rPr>
      </w:pPr>
      <w:r w:rsidRPr="00E01EE1">
        <w:rPr>
          <w:rStyle w:val="a5"/>
          <w:rFonts w:hint="eastAsia"/>
          <w:sz w:val="21"/>
          <w:szCs w:val="21"/>
        </w:rPr>
        <w:t>四、项目申报</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2018年集中受理申报时间为7月30日至9月30日，逾期不予受理。具体注意事项如下：</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1．申请资格</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1）具有国际合作出版经验的国内学术出版机构、对外学术交流广泛深入的国内科研机构和国内社科类外文学术期刊社均可申请。国内具备副高级以上专业技术职务或博士学位、有翻译著作所属研究领域学术背景且在官方语言为翻译对象语种国家1年以上学习工作经历的科研人员也可申请。个人申请中华学术外译项目，申请人须为主要译者。在研的国家社科基金项目、国家自然科学基金项目及其他国家级科研项目的负责人不能申请（结项证书标注日期在2018年9月30日之前的可以申请）。</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2）学术著作类成果，申请人申请前须与国外权威出版机构签订出版合同，并妥善处理好所翻译著作的版权相关事宜，即如果申请人不是所翻译原著的著作权人，必须获得相应著作权人的授权证明，附在申请材料中。本次申报过程中，申报成果同一语种的外译版权只能授权一次。</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申报成果选题应来自我办公开征集并经专家评审、全国哲学社会科学工作领导小组审批的推荐选题目录（附件5）。未列入推荐选题目录的，原则上不予受理。个别虽未列入目录但确属优秀的成果，须由申请人提供证明其学术价值、社会影响和对外译介价值的详细材料（包括两位正高级同行专家签名的推荐意见）。</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国外出版机构应来自中华学术外译项目国外出版机构指导目录（附件6）。未列入指导目录的，原则上不予受理。未列入目录但确属权威出版机构，须由申请人提供证明其学术出版资质的详细文件材料（含该机构的基本情况、已出版的中国主题代表性学术著作及其发行情况）。</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3）外文学术期刊，须有CN号、连续出版3期以上，其主办单位或参与主办单位为教育部、中国社科院等部门的所属单位以及全国性专业学会；申请期刊应已进入国际知名检索系统，或在我国重点学科领域具有代表性，或有发展潜力、具有学科特色。</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4）已立项的中华学术外译项目成果、在国外已出版的成果以及受到“中国图书对外推广计划”“经典中国国际出版工程”“中国文化著作对外翻译出版工程”等国家项目资助的成果，不能申请。同一成果以未受到上述项目资助的其他文版翻译出版的，可以申请。</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2．申请形式</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（1）国内出版机构既可独立提出申请，也可与国内科研人员、科研机构联合申请。联合申请人为科研人员的，应符合上述第一条规定的个人申请者资格要求，立项后项目经费由国内出版机构负责管理。</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lastRenderedPageBreak/>
        <w:t>（2）国内科研人员、科研机构、学术期刊社可独立申请，鼓励与国外科研人员、科研机构联合申请。联合申请的，须明确国内申请人为项目负责人，国外科研人员或机构为项目合作者。</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（3）国内出版机构、学术期刊社或科研机构申请的，须明确项目责任人。</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3．申请材料</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申请者登陆全国社科规划办网站（“项目管理—项目申报与结项—中华学术外译项目”栏目），下载《国家社科基金中华学术外译项目申请书》（附件1、2）和《国家社科基金中华学术外译项目申报信息汇总表》（附件3），用计算机填写。一式6份，含1份原件、5份复印件，A3纸双面打印、中缝装订。其他申请材料包括：</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1）著作类成果应提供所翻译原著、翻译样章各5份（样章须为核心章节且以外文计2万字以上，用外文直接写作的须提交已完成稿全文），与国外学术出版机构所签订的出版合同、国外出版机构法律证明文件等有关文本的复印件及中文译稿、原著著作权人授权证明各1份。另外，也可附上反映原著学术水平及其影响的相关材料。</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（2）期刊类成果应提供近一年内出版的样刊一式5份，期刊出版许可证副本复印件1份；反映本期刊学术水平及其社会影响的相关材料；编委会成员名单及工作单位（国际编委含国籍）。</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（3）项目申请书及翻译样章须附电子版光盘。</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我办将做好申报材料的保密工作，申报材料不予退回。</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4．材料报送</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国内科研人员、科研机构、学术期刊社须将申报材料通过所在单位科研管理部门报所属省区市、新疆生产建设兵团社科规划办、在京委托管理机构或单列学科规划办。各地社科规划办、在京委托管理机构或单列学科规划办审核通过后及时报送全国社科工作办。国内出版机构直接向全国社科工作办报送申报材料。电子版申报信息汇总表须由各地社科规划办、在京委托管理机构或国内出版机构汇总审核后,统一发送至我办邮箱zhxswyxm@163.com，并确保电子数据和《申请书》中“数据表”一致。</w:t>
      </w:r>
    </w:p>
    <w:p w:rsidR="00544443" w:rsidRPr="00E01EE1" w:rsidRDefault="00544443" w:rsidP="00427C49">
      <w:pPr>
        <w:pStyle w:val="a4"/>
        <w:spacing w:before="0" w:beforeAutospacing="0" w:after="0" w:afterAutospacing="0" w:line="378" w:lineRule="atLeast"/>
        <w:ind w:firstLine="480"/>
        <w:rPr>
          <w:sz w:val="21"/>
          <w:szCs w:val="21"/>
        </w:rPr>
      </w:pPr>
      <w:r w:rsidRPr="00E01EE1">
        <w:rPr>
          <w:rStyle w:val="a5"/>
          <w:rFonts w:hint="eastAsia"/>
          <w:sz w:val="21"/>
          <w:szCs w:val="21"/>
        </w:rPr>
        <w:t>五、项目评审</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外译项目评审主要包括以下3个环节：</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1．资格审查。全国社科工作办将按照项目宗旨、资助要求及相关条件组织初步筛选。</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2．专家评审。组织本学科领域具有中外双重学术背景的专家、翻译界知名学者以及对外出版领域专家对申报成果进行评审。</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1）对推荐选题成果，重点考察申请人学术背景、科研能力（或出版组织能力）及申报成果外文样章的翻译质量等指标。对自主申报成果，在考察前述指标的同时，综合考察原著外译价值、学术水平以及国外出版机构资质等指标。</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（2）对学术期刊，重点考察学术水准、翻译或写作质量、编印质量和国际影响力等指标。</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lastRenderedPageBreak/>
        <w:t>各类成果的评审，均注重考察译者或著者的译介能力和写作水平，凡成果翻译或外文写作质量未达到要求的，一律不予资助。</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3．结果公示。拟资助项目名单报全国哲学社会科学工作领导小组审批后，通过我办网站公示7天，接受学界和社会监督。</w:t>
      </w:r>
    </w:p>
    <w:p w:rsidR="00544443" w:rsidRPr="00E01EE1" w:rsidRDefault="00544443" w:rsidP="00427C49">
      <w:pPr>
        <w:pStyle w:val="a4"/>
        <w:spacing w:before="0" w:beforeAutospacing="0" w:after="0" w:afterAutospacing="0" w:line="378" w:lineRule="atLeast"/>
        <w:ind w:firstLine="480"/>
        <w:rPr>
          <w:sz w:val="21"/>
          <w:szCs w:val="21"/>
        </w:rPr>
      </w:pPr>
      <w:r w:rsidRPr="00E01EE1">
        <w:rPr>
          <w:rStyle w:val="a5"/>
          <w:rFonts w:hint="eastAsia"/>
          <w:sz w:val="21"/>
          <w:szCs w:val="21"/>
        </w:rPr>
        <w:t>六、资助经费</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中华学术外译项目资助经费数额由申请人根据实际需要提出申请，全国社科工作办在综合考虑项目研究、翻译、出版费用并参考评审专家建议的基础上审核确定。目前资助标准为：</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1．中文著作一般万字万元左右，单项成果资助额度不超过50万元（学术丛书资助额度视实际情况确定）。</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2．外文学术期刊，资助额度为每年40-60万元，每三年为一个资助周期。</w:t>
      </w:r>
    </w:p>
    <w:p w:rsidR="00544443" w:rsidRPr="00E01EE1" w:rsidRDefault="00544443" w:rsidP="00427C49">
      <w:pPr>
        <w:pStyle w:val="a4"/>
        <w:spacing w:before="0" w:beforeAutospacing="0" w:after="0" w:afterAutospacing="0" w:line="378" w:lineRule="atLeast"/>
        <w:ind w:firstLine="480"/>
        <w:rPr>
          <w:sz w:val="21"/>
          <w:szCs w:val="21"/>
        </w:rPr>
      </w:pPr>
      <w:r w:rsidRPr="00E01EE1">
        <w:rPr>
          <w:rStyle w:val="a5"/>
          <w:rFonts w:hint="eastAsia"/>
          <w:sz w:val="21"/>
          <w:szCs w:val="21"/>
        </w:rPr>
        <w:t>七、项目管理</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全国社科工作办将按照《国家社会科学基金管理办法》《国家社会科学基金项目资金管理办法》及《国家社科基金中华学术外译项目鉴定结项办法》对项目实施管理。著作类项目成果翻译或外文写作完成后，须先报全国社科工作办鉴定，通过后才能在国外出版。正式出版后，须将项目结项审批书1份、2套样书及其电子版1份报送全国社科工作办，办理结项手续。不能全面履行申请承诺或汇报情况严重失实的，将予以终止或撤项，并在一定范围内通报。</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通讯地址：北京市西城区府右街力学胡同3号力学宾馆 全国社科工作办基金处收</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邮政编码：100800</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电子邮箱：zhxswyxm@163.com</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联系电话：（010）63098355；58336103</w:t>
      </w:r>
    </w:p>
    <w:p w:rsidR="00544443" w:rsidRPr="00E01EE1" w:rsidRDefault="00544443" w:rsidP="00427C49">
      <w:pPr>
        <w:pStyle w:val="a4"/>
        <w:spacing w:before="0" w:beforeAutospacing="0" w:after="0" w:afterAutospacing="0" w:line="378" w:lineRule="atLeast"/>
        <w:ind w:firstLine="480"/>
        <w:jc w:val="right"/>
        <w:rPr>
          <w:sz w:val="21"/>
          <w:szCs w:val="21"/>
        </w:rPr>
      </w:pPr>
      <w:r w:rsidRPr="00E01EE1">
        <w:rPr>
          <w:rFonts w:hint="eastAsia"/>
          <w:sz w:val="21"/>
          <w:szCs w:val="21"/>
        </w:rPr>
        <w:t>全国哲学社会科学工作办公室</w:t>
      </w:r>
    </w:p>
    <w:p w:rsidR="00544443" w:rsidRPr="00E01EE1" w:rsidRDefault="00544443" w:rsidP="00427C49">
      <w:pPr>
        <w:pStyle w:val="a4"/>
        <w:spacing w:before="0" w:beforeAutospacing="0" w:after="0" w:afterAutospacing="0" w:line="378" w:lineRule="atLeast"/>
        <w:ind w:firstLine="480"/>
        <w:jc w:val="right"/>
        <w:rPr>
          <w:sz w:val="21"/>
          <w:szCs w:val="21"/>
        </w:rPr>
      </w:pPr>
      <w:r w:rsidRPr="00E01EE1">
        <w:rPr>
          <w:rFonts w:hint="eastAsia"/>
          <w:sz w:val="21"/>
          <w:szCs w:val="21"/>
        </w:rPr>
        <w:t>2018年7月30日</w:t>
      </w:r>
    </w:p>
    <w:p w:rsidR="00544443" w:rsidRPr="00E01EE1" w:rsidRDefault="00544443" w:rsidP="00427C49">
      <w:pPr>
        <w:pStyle w:val="a4"/>
        <w:spacing w:before="0" w:beforeAutospacing="0" w:after="0" w:afterAutospacing="0" w:line="378" w:lineRule="atLeast"/>
        <w:ind w:firstLine="480"/>
        <w:rPr>
          <w:sz w:val="21"/>
          <w:szCs w:val="21"/>
        </w:rPr>
      </w:pPr>
      <w:r w:rsidRPr="00E01EE1">
        <w:rPr>
          <w:rFonts w:hint="eastAsia"/>
          <w:sz w:val="21"/>
          <w:szCs w:val="21"/>
        </w:rPr>
        <w:t>附件：</w:t>
      </w:r>
    </w:p>
    <w:p w:rsidR="00544443" w:rsidRPr="00E01EE1" w:rsidRDefault="009F76F0" w:rsidP="00427C49">
      <w:pPr>
        <w:pStyle w:val="a4"/>
        <w:spacing w:before="0" w:beforeAutospacing="0" w:after="0" w:afterAutospacing="0" w:line="378" w:lineRule="atLeast"/>
        <w:ind w:firstLine="480"/>
        <w:rPr>
          <w:sz w:val="21"/>
          <w:szCs w:val="21"/>
        </w:rPr>
      </w:pPr>
      <w:hyperlink r:id="rId6" w:tgtFrame="_blank" w:history="1">
        <w:r w:rsidR="00544443" w:rsidRPr="00E01EE1">
          <w:rPr>
            <w:rStyle w:val="a3"/>
            <w:rFonts w:hint="eastAsia"/>
            <w:color w:val="auto"/>
            <w:sz w:val="21"/>
            <w:szCs w:val="21"/>
          </w:rPr>
          <w:t>1．国家社科基金中华学术外译项目申请书（国内出版机构类）</w:t>
        </w:r>
      </w:hyperlink>
    </w:p>
    <w:p w:rsidR="00544443" w:rsidRPr="00E01EE1" w:rsidRDefault="009F76F0" w:rsidP="00427C49">
      <w:pPr>
        <w:pStyle w:val="a4"/>
        <w:spacing w:before="0" w:beforeAutospacing="0" w:after="0" w:afterAutospacing="0" w:line="378" w:lineRule="atLeast"/>
        <w:ind w:firstLine="480"/>
        <w:rPr>
          <w:sz w:val="21"/>
          <w:szCs w:val="21"/>
        </w:rPr>
      </w:pPr>
      <w:hyperlink r:id="rId7" w:tgtFrame="_blank" w:history="1">
        <w:r w:rsidR="00544443" w:rsidRPr="00E01EE1">
          <w:rPr>
            <w:rStyle w:val="a3"/>
            <w:rFonts w:hint="eastAsia"/>
            <w:color w:val="auto"/>
            <w:sz w:val="21"/>
            <w:szCs w:val="21"/>
          </w:rPr>
          <w:t>2．国家社科基金中华学术外译项目申请书（科研人员、科研机构、学术期刊社类）</w:t>
        </w:r>
      </w:hyperlink>
    </w:p>
    <w:p w:rsidR="00544443" w:rsidRPr="00E01EE1" w:rsidRDefault="009F76F0" w:rsidP="00427C49">
      <w:pPr>
        <w:pStyle w:val="a4"/>
        <w:spacing w:before="0" w:beforeAutospacing="0" w:after="0" w:afterAutospacing="0" w:line="378" w:lineRule="atLeast"/>
        <w:ind w:firstLine="480"/>
        <w:rPr>
          <w:sz w:val="21"/>
          <w:szCs w:val="21"/>
        </w:rPr>
      </w:pPr>
      <w:hyperlink r:id="rId8" w:tgtFrame="_blank" w:history="1">
        <w:r w:rsidR="00544443" w:rsidRPr="00E01EE1">
          <w:rPr>
            <w:rStyle w:val="a3"/>
            <w:rFonts w:hint="eastAsia"/>
            <w:color w:val="auto"/>
            <w:sz w:val="21"/>
            <w:szCs w:val="21"/>
          </w:rPr>
          <w:t>3．2018年国家社科基金中华学术外译项目申报信息汇总表</w:t>
        </w:r>
      </w:hyperlink>
    </w:p>
    <w:p w:rsidR="00544443" w:rsidRPr="00E01EE1" w:rsidRDefault="009F76F0" w:rsidP="00427C49">
      <w:pPr>
        <w:pStyle w:val="a4"/>
        <w:spacing w:before="0" w:beforeAutospacing="0" w:after="0" w:afterAutospacing="0" w:line="378" w:lineRule="atLeast"/>
        <w:ind w:firstLine="480"/>
        <w:rPr>
          <w:sz w:val="21"/>
          <w:szCs w:val="21"/>
        </w:rPr>
      </w:pPr>
      <w:hyperlink r:id="rId9" w:tgtFrame="_blank" w:history="1">
        <w:r w:rsidR="00544443" w:rsidRPr="00E01EE1">
          <w:rPr>
            <w:rStyle w:val="a3"/>
            <w:rFonts w:hint="eastAsia"/>
            <w:color w:val="auto"/>
            <w:sz w:val="21"/>
            <w:szCs w:val="21"/>
          </w:rPr>
          <w:t>4．国家社会科学基金项目申报代码表</w:t>
        </w:r>
      </w:hyperlink>
    </w:p>
    <w:p w:rsidR="00544443" w:rsidRPr="00E01EE1" w:rsidRDefault="009F76F0" w:rsidP="00427C49">
      <w:pPr>
        <w:pStyle w:val="a4"/>
        <w:spacing w:before="0" w:beforeAutospacing="0" w:after="0" w:afterAutospacing="0" w:line="378" w:lineRule="atLeast"/>
        <w:ind w:firstLine="480"/>
        <w:rPr>
          <w:sz w:val="21"/>
          <w:szCs w:val="21"/>
        </w:rPr>
      </w:pPr>
      <w:hyperlink r:id="rId10" w:tgtFrame="_blank" w:history="1">
        <w:r w:rsidR="00544443" w:rsidRPr="00E01EE1">
          <w:rPr>
            <w:rStyle w:val="a3"/>
            <w:rFonts w:hint="eastAsia"/>
            <w:color w:val="auto"/>
            <w:sz w:val="21"/>
            <w:szCs w:val="21"/>
          </w:rPr>
          <w:t>5．国家社科基金中华学术外译项目推荐选题目录（2018）</w:t>
        </w:r>
      </w:hyperlink>
    </w:p>
    <w:p w:rsidR="00544443" w:rsidRPr="00E01EE1" w:rsidRDefault="009F76F0" w:rsidP="00427C49">
      <w:pPr>
        <w:pStyle w:val="a4"/>
        <w:spacing w:before="0" w:beforeAutospacing="0" w:after="0" w:afterAutospacing="0" w:line="378" w:lineRule="atLeast"/>
        <w:ind w:firstLine="480"/>
        <w:rPr>
          <w:sz w:val="21"/>
          <w:szCs w:val="21"/>
        </w:rPr>
      </w:pPr>
      <w:hyperlink r:id="rId11" w:tgtFrame="_blank" w:history="1">
        <w:r w:rsidR="00544443" w:rsidRPr="00E01EE1">
          <w:rPr>
            <w:rStyle w:val="a3"/>
            <w:rFonts w:hint="eastAsia"/>
            <w:color w:val="auto"/>
            <w:sz w:val="21"/>
            <w:szCs w:val="21"/>
          </w:rPr>
          <w:t>6．国家社科基金中华学术外译项目国外出版机构指导目录（2018）</w:t>
        </w:r>
      </w:hyperlink>
    </w:p>
    <w:p w:rsidR="00B63619" w:rsidRPr="00E01EE1" w:rsidRDefault="00B63619" w:rsidP="00544443">
      <w:pPr>
        <w:pStyle w:val="a4"/>
        <w:spacing w:line="432" w:lineRule="auto"/>
        <w:ind w:firstLine="480"/>
      </w:pPr>
    </w:p>
    <w:sectPr w:rsidR="00B63619" w:rsidRPr="00E01EE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08E" w:rsidRDefault="00A5408E" w:rsidP="00544443">
      <w:pPr>
        <w:spacing w:after="0"/>
      </w:pPr>
      <w:r>
        <w:separator/>
      </w:r>
    </w:p>
  </w:endnote>
  <w:endnote w:type="continuationSeparator" w:id="0">
    <w:p w:rsidR="00A5408E" w:rsidRDefault="00A5408E" w:rsidP="005444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08E" w:rsidRDefault="00A5408E" w:rsidP="00544443">
      <w:pPr>
        <w:spacing w:after="0"/>
      </w:pPr>
      <w:r>
        <w:separator/>
      </w:r>
    </w:p>
  </w:footnote>
  <w:footnote w:type="continuationSeparator" w:id="0">
    <w:p w:rsidR="00A5408E" w:rsidRDefault="00A5408E" w:rsidP="0054444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hdrShapeDefaults>
    <o:shapedefaults v:ext="edit" spidmax="10242">
      <o:colormenu v:ext="edit" fillcolor="none"/>
    </o:shapedefaults>
  </w:hdrShapeDefaults>
  <w:footnotePr>
    <w:footnote w:id="-1"/>
    <w:footnote w:id="0"/>
  </w:footnotePr>
  <w:endnotePr>
    <w:endnote w:id="-1"/>
    <w:endnote w:id="0"/>
  </w:endnotePr>
  <w:compat>
    <w:useFELayout/>
  </w:compat>
  <w:rsids>
    <w:rsidRoot w:val="00D31D50"/>
    <w:rsid w:val="000D02AC"/>
    <w:rsid w:val="002A565C"/>
    <w:rsid w:val="00323B43"/>
    <w:rsid w:val="003D37D8"/>
    <w:rsid w:val="00426133"/>
    <w:rsid w:val="00427C49"/>
    <w:rsid w:val="004358AB"/>
    <w:rsid w:val="00544443"/>
    <w:rsid w:val="008B7726"/>
    <w:rsid w:val="009F76F0"/>
    <w:rsid w:val="00A5408E"/>
    <w:rsid w:val="00B63619"/>
    <w:rsid w:val="00C85563"/>
    <w:rsid w:val="00D31D50"/>
    <w:rsid w:val="00E01EE1"/>
    <w:rsid w:val="00FE75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3619"/>
    <w:rPr>
      <w:strike w:val="0"/>
      <w:dstrike w:val="0"/>
      <w:color w:val="3A3A3A"/>
      <w:u w:val="none"/>
      <w:effect w:val="none"/>
    </w:rPr>
  </w:style>
  <w:style w:type="paragraph" w:styleId="a4">
    <w:name w:val="Normal (Web)"/>
    <w:basedOn w:val="a"/>
    <w:uiPriority w:val="99"/>
    <w:unhideWhenUsed/>
    <w:rsid w:val="00B63619"/>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B63619"/>
    <w:rPr>
      <w:b/>
      <w:bCs/>
    </w:rPr>
  </w:style>
  <w:style w:type="paragraph" w:styleId="a6">
    <w:name w:val="header"/>
    <w:basedOn w:val="a"/>
    <w:link w:val="Char"/>
    <w:uiPriority w:val="99"/>
    <w:semiHidden/>
    <w:unhideWhenUsed/>
    <w:rsid w:val="0054444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544443"/>
    <w:rPr>
      <w:rFonts w:ascii="Tahoma" w:hAnsi="Tahoma"/>
      <w:sz w:val="18"/>
      <w:szCs w:val="18"/>
    </w:rPr>
  </w:style>
  <w:style w:type="paragraph" w:styleId="a7">
    <w:name w:val="footer"/>
    <w:basedOn w:val="a"/>
    <w:link w:val="Char0"/>
    <w:uiPriority w:val="99"/>
    <w:semiHidden/>
    <w:unhideWhenUsed/>
    <w:rsid w:val="00544443"/>
    <w:pPr>
      <w:tabs>
        <w:tab w:val="center" w:pos="4153"/>
        <w:tab w:val="right" w:pos="8306"/>
      </w:tabs>
    </w:pPr>
    <w:rPr>
      <w:sz w:val="18"/>
      <w:szCs w:val="18"/>
    </w:rPr>
  </w:style>
  <w:style w:type="character" w:customStyle="1" w:styleId="Char0">
    <w:name w:val="页脚 Char"/>
    <w:basedOn w:val="a0"/>
    <w:link w:val="a7"/>
    <w:uiPriority w:val="99"/>
    <w:semiHidden/>
    <w:rsid w:val="0054444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34246703">
      <w:bodyDiv w:val="1"/>
      <w:marLeft w:val="0"/>
      <w:marRight w:val="0"/>
      <w:marTop w:val="0"/>
      <w:marBottom w:val="0"/>
      <w:divBdr>
        <w:top w:val="none" w:sz="0" w:space="0" w:color="auto"/>
        <w:left w:val="none" w:sz="0" w:space="0" w:color="auto"/>
        <w:bottom w:val="none" w:sz="0" w:space="0" w:color="auto"/>
        <w:right w:val="none" w:sz="0" w:space="0" w:color="auto"/>
      </w:divBdr>
    </w:div>
    <w:div w:id="1017467609">
      <w:bodyDiv w:val="1"/>
      <w:marLeft w:val="0"/>
      <w:marRight w:val="0"/>
      <w:marTop w:val="0"/>
      <w:marBottom w:val="0"/>
      <w:divBdr>
        <w:top w:val="none" w:sz="0" w:space="0" w:color="auto"/>
        <w:left w:val="none" w:sz="0" w:space="0" w:color="auto"/>
        <w:bottom w:val="none" w:sz="0" w:space="0" w:color="auto"/>
        <w:right w:val="none" w:sz="0" w:space="0" w:color="auto"/>
      </w:divBdr>
      <w:divsChild>
        <w:div w:id="858853992">
          <w:marLeft w:val="0"/>
          <w:marRight w:val="0"/>
          <w:marTop w:val="0"/>
          <w:marBottom w:val="0"/>
          <w:divBdr>
            <w:top w:val="none" w:sz="0" w:space="0" w:color="auto"/>
            <w:left w:val="none" w:sz="0" w:space="0" w:color="auto"/>
            <w:bottom w:val="none" w:sz="0" w:space="0" w:color="auto"/>
            <w:right w:val="none" w:sz="0" w:space="0" w:color="auto"/>
          </w:divBdr>
          <w:divsChild>
            <w:div w:id="965620284">
              <w:marLeft w:val="0"/>
              <w:marRight w:val="0"/>
              <w:marTop w:val="0"/>
              <w:marBottom w:val="0"/>
              <w:divBdr>
                <w:top w:val="none" w:sz="0" w:space="0" w:color="auto"/>
                <w:left w:val="none" w:sz="0" w:space="0" w:color="auto"/>
                <w:bottom w:val="none" w:sz="0" w:space="0" w:color="auto"/>
                <w:right w:val="none" w:sz="0" w:space="0" w:color="auto"/>
              </w:divBdr>
              <w:divsChild>
                <w:div w:id="12120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ttp://download.people.com.cn/zixun/two15329467601.xls" TargetMode="External" Type="http://schemas.openxmlformats.org/officeDocument/2006/relationships/hyperlink"/><Relationship Id="rId11" Target="http://download.people.com.cn/zixun/two15329467761.xls"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download.people.com.cn/zixun/two15329466211.doc" TargetMode="External" Type="http://schemas.openxmlformats.org/officeDocument/2006/relationships/hyperlink"/><Relationship Id="rId7" Target="http://download.people.com.cn/zixun/two15329467111.doc" TargetMode="External" Type="http://schemas.openxmlformats.org/officeDocument/2006/relationships/hyperlink"/><Relationship Id="rId8" Target="http://download.people.com.cn/zixun/two15329467261.xls" TargetMode="External" Type="http://schemas.openxmlformats.org/officeDocument/2006/relationships/hyperlink"/><Relationship Id="rId9" Target="http://download.people.com.cn/zixun/two15329467421.xls" TargetMode="External" Type="http://schemas.openxmlformats.org/officeDocument/2006/relationships/hyperlink"/></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cp:lastModifiedBy>admin</cp:lastModifiedBy>
  <dcterms:modified xsi:type="dcterms:W3CDTF">2018-07-31T08:15:00Z</dcterms:modified>
  <cp:revision>5</cp:revision>
</cp:coreProperties>
</file>