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320" w:firstLineChars="100"/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年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湖南科技学院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SYB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创业培训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师资班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val="en-US" w:eastAsia="zh-CN"/>
        </w:rPr>
        <w:t>预</w:t>
      </w:r>
      <w:bookmarkStart w:id="1" w:name="_GoBack"/>
      <w:bookmarkEnd w:id="1"/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报名表</w:t>
      </w:r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</w:p>
    <w:tbl>
      <w:tblPr>
        <w:tblStyle w:val="10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1"/>
        <w:gridCol w:w="882"/>
        <w:gridCol w:w="1401"/>
        <w:gridCol w:w="2182"/>
        <w:gridCol w:w="2241"/>
        <w:gridCol w:w="2223"/>
        <w:gridCol w:w="17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5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ind w:firstLine="320" w:firstLineChars="100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  <w:bookmarkStart w:id="0" w:name="_Hlk516558168"/>
      <w:r>
        <w:rPr>
          <w:rFonts w:hint="eastAsia" w:ascii="黑体" w:hAnsi="黑体" w:eastAsia="黑体" w:cs="仿宋_GB2312"/>
          <w:snapToGrid w:val="0"/>
          <w:sz w:val="32"/>
          <w:szCs w:val="32"/>
        </w:rPr>
        <w:t>附件2</w:t>
      </w:r>
      <w:bookmarkEnd w:id="0"/>
    </w:p>
    <w:p>
      <w:pPr>
        <w:spacing w:line="400" w:lineRule="exact"/>
        <w:jc w:val="center"/>
        <w:outlineLvl w:val="0"/>
        <w:rPr>
          <w:rFonts w:ascii="微软雅黑" w:hAnsi="微软雅黑" w:eastAsia="微软雅黑" w:cs="仿宋"/>
          <w:sz w:val="24"/>
          <w:szCs w:val="32"/>
        </w:rPr>
      </w:pPr>
      <w:r>
        <w:rPr>
          <w:rFonts w:hint="eastAsia" w:ascii="微软雅黑" w:hAnsi="微软雅黑" w:eastAsia="微软雅黑" w:cs="仿宋"/>
          <w:b/>
          <w:bCs/>
          <w:sz w:val="36"/>
          <w:szCs w:val="36"/>
        </w:rPr>
        <w:t>创业培训(</w:t>
      </w:r>
      <w:r>
        <w:rPr>
          <w:rFonts w:ascii="微软雅黑" w:hAnsi="微软雅黑" w:eastAsia="微软雅黑" w:cs="仿宋"/>
          <w:b/>
          <w:bCs/>
          <w:sz w:val="36"/>
          <w:szCs w:val="36"/>
        </w:rPr>
        <w:t>SIYB)</w:t>
      </w:r>
      <w:r>
        <w:rPr>
          <w:rFonts w:hint="eastAsia" w:ascii="微软雅黑" w:hAnsi="微软雅黑" w:eastAsia="微软雅黑" w:cs="仿宋"/>
          <w:b/>
          <w:bCs/>
          <w:sz w:val="36"/>
          <w:szCs w:val="36"/>
        </w:rPr>
        <w:t>培训师培训申请表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60"/>
        <w:gridCol w:w="1134"/>
        <w:gridCol w:w="158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姓    名</w:t>
            </w:r>
          </w:p>
        </w:tc>
        <w:tc>
          <w:tcPr>
            <w:tcW w:w="3360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性</w:t>
            </w:r>
            <w:r>
              <w:rPr>
                <w:rFonts w:ascii="微软雅黑" w:hAnsi="微软雅黑" w:eastAsia="微软雅黑" w:cs="仿宋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</w:rPr>
              <w:t>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身份证号</w:t>
            </w:r>
          </w:p>
        </w:tc>
        <w:tc>
          <w:tcPr>
            <w:tcW w:w="60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工作单位</w:t>
            </w:r>
          </w:p>
        </w:tc>
        <w:tc>
          <w:tcPr>
            <w:tcW w:w="6078" w:type="dxa"/>
            <w:gridSpan w:val="3"/>
            <w:vAlign w:val="center"/>
          </w:tcPr>
          <w:p>
            <w:pPr>
              <w:rPr>
                <w:rFonts w:hint="default" w:ascii="微软雅黑" w:hAnsi="微软雅黑" w:eastAsia="微软雅黑" w:cs="仿宋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lang w:val="en-US" w:eastAsia="zh-CN"/>
              </w:rPr>
              <w:t>（湖南科技学院+学院/机关）</w:t>
            </w: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职称/职务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手机号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电子邮箱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微信/</w:t>
            </w:r>
            <w:r>
              <w:rPr>
                <w:rFonts w:ascii="微软雅黑" w:hAnsi="微软雅黑" w:eastAsia="微软雅黑" w:cs="仿宋"/>
                <w:bCs/>
              </w:rPr>
              <w:t>QQ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您的学历：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硕士及以上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大学本科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大专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您所学的专业：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您从创业培训（S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）讲师培训班的结业时间？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您参加创业培训（S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）讲师提高班的结业时间？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未参加过讲师提高班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请填写您获得的创业培训（S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）讲师培训合格证书信息。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请填写您获得的创业培训（S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）讲师证书信息。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无此类证书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您取得过哪些相关专业的资格证书？请说明。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1、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您曾</w:t>
            </w:r>
            <w:r>
              <w:rPr>
                <w:rFonts w:ascii="微软雅黑" w:hAnsi="微软雅黑" w:eastAsia="微软雅黑" w:cs="仿宋"/>
                <w:bCs/>
              </w:rPr>
              <w:t>为哪类对象提供培训</w:t>
            </w:r>
            <w:r>
              <w:rPr>
                <w:rFonts w:hint="eastAsia" w:ascii="微软雅黑" w:hAnsi="微软雅黑" w:eastAsia="微软雅黑" w:cs="仿宋"/>
                <w:bCs/>
              </w:rPr>
              <w:t>或服务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潜在企业家(想创业的人)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个体工商户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微型企业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小型企业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中</w:t>
            </w:r>
            <w:r>
              <w:rPr>
                <w:rFonts w:hint="eastAsia" w:ascii="微软雅黑" w:hAnsi="微软雅黑" w:eastAsia="微软雅黑" w:cs="仿宋"/>
                <w:bCs/>
              </w:rPr>
              <w:t>、</w:t>
            </w:r>
            <w:r>
              <w:rPr>
                <w:rFonts w:ascii="微软雅黑" w:hAnsi="微软雅黑" w:eastAsia="微软雅黑" w:cs="仿宋"/>
                <w:bCs/>
              </w:rPr>
              <w:t>大型企业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 xml:space="preserve">其他, 请说明：_________________  </w:t>
            </w:r>
          </w:p>
        </w:tc>
        <w:tc>
          <w:tcPr>
            <w:tcW w:w="4673" w:type="dxa"/>
            <w:gridSpan w:val="3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</w:t>
            </w:r>
            <w:r>
              <w:rPr>
                <w:rFonts w:ascii="微软雅黑" w:hAnsi="微软雅黑" w:eastAsia="微软雅黑" w:cs="仿宋"/>
                <w:bCs/>
              </w:rPr>
              <w:t>比较擅长</w:t>
            </w:r>
            <w:r>
              <w:rPr>
                <w:rFonts w:hint="eastAsia" w:ascii="微软雅黑" w:hAnsi="微软雅黑" w:eastAsia="微软雅黑" w:cs="仿宋"/>
                <w:bCs/>
              </w:rPr>
              <w:t>以下哪项</w:t>
            </w:r>
            <w:r>
              <w:rPr>
                <w:rFonts w:ascii="微软雅黑" w:hAnsi="微软雅黑" w:eastAsia="微软雅黑" w:cs="仿宋"/>
                <w:bCs/>
              </w:rPr>
              <w:t>企业</w:t>
            </w:r>
            <w:r>
              <w:rPr>
                <w:rFonts w:hint="eastAsia" w:ascii="微软雅黑" w:hAnsi="微软雅黑" w:eastAsia="微软雅黑" w:cs="仿宋"/>
                <w:bCs/>
              </w:rPr>
              <w:t>开发服务的</w:t>
            </w:r>
            <w:r>
              <w:rPr>
                <w:rFonts w:ascii="微软雅黑" w:hAnsi="微软雅黑" w:eastAsia="微软雅黑" w:cs="仿宋"/>
                <w:bCs/>
              </w:rPr>
              <w:t>内容？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企业</w:t>
            </w:r>
            <w:r>
              <w:rPr>
                <w:rFonts w:hint="eastAsia" w:ascii="微软雅黑" w:hAnsi="微软雅黑" w:eastAsia="微软雅黑" w:cs="仿宋"/>
                <w:bCs/>
              </w:rPr>
              <w:t>管理培训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企业咨询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职业/技</w:t>
            </w:r>
            <w:r>
              <w:rPr>
                <w:rFonts w:hint="eastAsia" w:ascii="微软雅黑" w:hAnsi="微软雅黑" w:eastAsia="微软雅黑" w:cs="仿宋"/>
                <w:bCs/>
              </w:rPr>
              <w:t>能</w:t>
            </w:r>
            <w:r>
              <w:rPr>
                <w:rFonts w:ascii="微软雅黑" w:hAnsi="微软雅黑" w:eastAsia="微软雅黑" w:cs="仿宋"/>
                <w:bCs/>
              </w:rPr>
              <w:t>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市场营销服务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财务管理/融资服务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企业注册登记/法律帮助/协会创建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其他, 请</w:t>
            </w:r>
            <w:r>
              <w:rPr>
                <w:rFonts w:hint="eastAsia" w:ascii="微软雅黑" w:hAnsi="微软雅黑" w:eastAsia="微软雅黑" w:cs="仿宋"/>
                <w:bCs/>
              </w:rPr>
              <w:t>说明：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您在从事企业开发服务方面已经具有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ascii="微软雅黑" w:hAnsi="微软雅黑" w:eastAsia="微软雅黑" w:cs="仿宋"/>
                <w:bCs/>
              </w:rPr>
              <w:t>年工作经验</w:t>
            </w:r>
            <w:r>
              <w:rPr>
                <w:rFonts w:hint="eastAsia" w:ascii="微软雅黑" w:hAnsi="微软雅黑" w:eastAsia="微软雅黑" w:cs="仿宋"/>
                <w:bCs/>
              </w:rPr>
              <w:t>，请举例说明（如描述你在提供融资咨询服务方面的经历）。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您从事下列哪些方面的成人教育工作？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培训组织实施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培训课程/大纲/标准开发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教材/学习资料开发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质量监督评估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培训项目管理 </w:t>
            </w:r>
            <w:r>
              <w:rPr>
                <w:rFonts w:ascii="微软雅黑" w:hAnsi="微软雅黑" w:eastAsia="微软雅黑" w:cs="仿宋"/>
                <w:bCs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 xml:space="preserve">其他, 请说明：_________________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您在从事成人教育工作方面已经具有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ascii="微软雅黑" w:hAnsi="微软雅黑" w:eastAsia="微软雅黑" w:cs="仿宋"/>
                <w:bCs/>
              </w:rPr>
              <w:t>年工作经验</w:t>
            </w:r>
            <w:r>
              <w:rPr>
                <w:rFonts w:hint="eastAsia" w:ascii="微软雅黑" w:hAnsi="微软雅黑" w:eastAsia="微软雅黑" w:cs="仿宋"/>
                <w:bCs/>
              </w:rPr>
              <w:t>，请举例说明（如描述你在开发课程和教材方面的经历）。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请列举您过去3年举办过的SIYB学员培训班数量和开展过的相关后续服务（可另附纸）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简述您想成为创业培训师的原因，以及主要优势和不足：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原因：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优势：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 xml:space="preserve">请简单描述您打算怎样安排您目前承担的本职工作和作为SIYB培训师的额外工作？ 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您希望在创业培训（S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）培训师培训班期间重点学习哪方面内容：（可多选）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SIYB培训原理、方法、技巧、工具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表达与沟通技能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培训技术标准/规程 </w:t>
            </w:r>
            <w:r>
              <w:rPr>
                <w:rFonts w:ascii="微软雅黑" w:hAnsi="微软雅黑" w:eastAsia="微软雅黑" w:cs="仿宋"/>
                <w:bCs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其他，请说明: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         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您对自己掌握的</w:t>
            </w:r>
            <w:r>
              <w:rPr>
                <w:rFonts w:ascii="微软雅黑" w:hAnsi="微软雅黑" w:eastAsia="微软雅黑" w:cs="仿宋"/>
                <w:bCs/>
              </w:rPr>
              <w:t>企业创办和管理</w:t>
            </w:r>
            <w:r>
              <w:rPr>
                <w:rFonts w:hint="eastAsia" w:ascii="微软雅黑" w:hAnsi="微软雅黑" w:eastAsia="微软雅黑" w:cs="仿宋"/>
                <w:bCs/>
              </w:rPr>
              <w:t>方面的</w:t>
            </w:r>
            <w:r>
              <w:rPr>
                <w:rFonts w:ascii="微软雅黑" w:hAnsi="微软雅黑" w:eastAsia="微软雅黑" w:cs="仿宋"/>
                <w:bCs/>
              </w:rPr>
              <w:t>知识</w:t>
            </w:r>
            <w:r>
              <w:rPr>
                <w:rFonts w:hint="eastAsia" w:ascii="微软雅黑" w:hAnsi="微软雅黑" w:eastAsia="微软雅黑" w:cs="仿宋"/>
                <w:bCs/>
              </w:rPr>
              <w:t>、能力水平如何评价？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1395"/>
              </w:tabs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您对本次培训师培训班的期望和建议：</w:t>
            </w:r>
          </w:p>
          <w:p>
            <w:pPr>
              <w:tabs>
                <w:tab w:val="left" w:pos="1395"/>
              </w:tabs>
              <w:spacing w:before="12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申请人声明：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我承诺在本表中提供的有关我个人的信息真实而准确。如果我入选了创业培训（S</w:t>
            </w:r>
            <w:r>
              <w:rPr>
                <w:rFonts w:ascii="微软雅黑" w:hAnsi="微软雅黑" w:eastAsia="微软雅黑" w:cs="仿宋"/>
                <w:bCs/>
                <w:szCs w:val="21"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）培训师培训，我将保证全程参加10天的培训活动。在培训师培训班结束后，我将服从中国就业培训技术指导中心安排参与创业培训工作，并严格按照创业培训(</w:t>
            </w:r>
            <w:r>
              <w:rPr>
                <w:rFonts w:ascii="微软雅黑" w:hAnsi="微软雅黑" w:eastAsia="微软雅黑" w:cs="仿宋"/>
                <w:bCs/>
                <w:szCs w:val="21"/>
              </w:rPr>
              <w:t>SIYB)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项目组织实施技术规程开展教学活动。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</w:t>
            </w:r>
          </w:p>
          <w:p>
            <w:pPr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申请人签名：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</w:t>
            </w:r>
            <w:r>
              <w:rPr>
                <w:rFonts w:ascii="微软雅黑" w:hAnsi="微软雅黑" w:eastAsia="微软雅黑" w:cs="仿宋"/>
                <w:bCs/>
                <w:snapToGrid w:val="0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省级主管部门审批意见：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 日期： 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9" w:h="16834"/>
      <w:pgMar w:top="567" w:right="720" w:bottom="567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DB3"/>
    <w:multiLevelType w:val="multilevel"/>
    <w:tmpl w:val="6CA36D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0672"/>
    <w:rsid w:val="12CA0672"/>
    <w:rsid w:val="27CC060C"/>
    <w:rsid w:val="2C597244"/>
    <w:rsid w:val="2CF50F55"/>
    <w:rsid w:val="335950D5"/>
    <w:rsid w:val="3A1D2AF9"/>
    <w:rsid w:val="43C275D0"/>
    <w:rsid w:val="5D820A10"/>
    <w:rsid w:val="69273B40"/>
    <w:rsid w:val="754E30FA"/>
    <w:rsid w:val="77B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Century Schoolbook" w:hAnsi="Century Schoolbook"/>
      <w:i/>
      <w:snapToGrid w:val="0"/>
      <w:spacing w:val="-2"/>
      <w:kern w:val="0"/>
      <w:sz w:val="20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6" w:space="0"/>
        <w:right w:val="none" w:color="auto" w:sz="0" w:space="0"/>
      </w:pBdr>
      <w:spacing w:before="150" w:beforeAutospacing="0" w:after="0" w:afterAutospacing="0" w:line="420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styleId="5">
    <w:name w:val="Body Text"/>
    <w:basedOn w:val="1"/>
    <w:qFormat/>
    <w:uiPriority w:val="0"/>
    <w:pPr>
      <w:tabs>
        <w:tab w:val="left" w:pos="0"/>
      </w:tabs>
      <w:suppressAutoHyphens/>
      <w:ind w:right="-36"/>
      <w:jc w:val="left"/>
    </w:pPr>
    <w:rPr>
      <w:rFonts w:ascii="Century Schoolbook" w:hAnsi="Century Schoolbook"/>
      <w:b/>
      <w:snapToGrid w:val="0"/>
      <w:kern w:val="0"/>
      <w:sz w:val="16"/>
      <w:szCs w:val="20"/>
    </w:rPr>
  </w:style>
  <w:style w:type="paragraph" w:styleId="6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64646"/>
      <w:u w:val="none"/>
    </w:rPr>
  </w:style>
  <w:style w:type="character" w:styleId="14">
    <w:name w:val="Hyperlink"/>
    <w:basedOn w:val="11"/>
    <w:qFormat/>
    <w:uiPriority w:val="0"/>
    <w:rPr>
      <w:color w:val="46464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2019-05-23T01:56:00Z</dcterms:created>
  <dc:creator>查拉图斯</dc:creator>
  <cp:lastModifiedBy>陌然、</cp:lastModifiedBy>
  <cp:lastPrinted>2021-06-28T03:50:00Z</cp:lastPrinted>
  <dcterms:modified xsi:type="dcterms:W3CDTF">2021-06-29T07:55:14Z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