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4A" w:rsidRPr="009E221D" w:rsidRDefault="009E221D" w:rsidP="009E221D">
      <w:pPr>
        <w:jc w:val="center"/>
        <w:rPr>
          <w:rFonts w:ascii="仿宋" w:eastAsia="仿宋" w:hAnsi="仿宋"/>
          <w:b/>
          <w:sz w:val="44"/>
          <w:szCs w:val="44"/>
        </w:rPr>
      </w:pPr>
      <w:r w:rsidRPr="009E221D">
        <w:rPr>
          <w:rFonts w:ascii="仿宋" w:eastAsia="仿宋" w:hAnsi="仿宋" w:hint="eastAsia"/>
          <w:b/>
          <w:sz w:val="44"/>
          <w:szCs w:val="44"/>
        </w:rPr>
        <w:t>公    示</w:t>
      </w:r>
    </w:p>
    <w:p w:rsidR="009E221D" w:rsidRPr="009E221D" w:rsidRDefault="00DB5B0B" w:rsidP="00FD27D0">
      <w:pPr>
        <w:spacing w:line="500" w:lineRule="exact"/>
        <w:ind w:firstLineChars="200" w:firstLine="560"/>
        <w:rPr>
          <w:rFonts w:ascii="仿宋" w:eastAsia="仿宋" w:hAnsi="仿宋"/>
          <w:color w:val="000000"/>
          <w:sz w:val="28"/>
          <w:szCs w:val="28"/>
        </w:rPr>
      </w:pPr>
      <w:r w:rsidRPr="009E221D">
        <w:rPr>
          <w:rFonts w:ascii="仿宋" w:eastAsia="仿宋" w:hAnsi="仿宋"/>
          <w:color w:val="000000"/>
          <w:sz w:val="28"/>
          <w:szCs w:val="28"/>
        </w:rPr>
        <w:t>201</w:t>
      </w:r>
      <w:r w:rsidR="00650941">
        <w:rPr>
          <w:rFonts w:ascii="仿宋" w:eastAsia="仿宋" w:hAnsi="仿宋" w:hint="eastAsia"/>
          <w:color w:val="000000"/>
          <w:sz w:val="28"/>
          <w:szCs w:val="28"/>
        </w:rPr>
        <w:t>6</w:t>
      </w:r>
      <w:r w:rsidRPr="009E221D">
        <w:rPr>
          <w:rFonts w:ascii="仿宋" w:eastAsia="仿宋" w:hAnsi="仿宋"/>
          <w:color w:val="000000"/>
          <w:sz w:val="28"/>
          <w:szCs w:val="28"/>
        </w:rPr>
        <w:t>年</w:t>
      </w:r>
      <w:r w:rsidRPr="009E221D">
        <w:rPr>
          <w:rFonts w:ascii="仿宋" w:eastAsia="仿宋" w:hAnsi="仿宋" w:hint="eastAsia"/>
          <w:color w:val="000000"/>
          <w:sz w:val="28"/>
          <w:szCs w:val="28"/>
        </w:rPr>
        <w:t>3</w:t>
      </w:r>
      <w:r w:rsidRPr="009E221D">
        <w:rPr>
          <w:rFonts w:ascii="仿宋" w:eastAsia="仿宋" w:hAnsi="仿宋"/>
          <w:color w:val="000000"/>
          <w:sz w:val="28"/>
          <w:szCs w:val="28"/>
        </w:rPr>
        <w:t>月</w:t>
      </w:r>
      <w:r w:rsidR="00650941">
        <w:rPr>
          <w:rFonts w:ascii="仿宋" w:eastAsia="仿宋" w:hAnsi="仿宋" w:hint="eastAsia"/>
          <w:color w:val="000000"/>
          <w:sz w:val="28"/>
          <w:szCs w:val="28"/>
        </w:rPr>
        <w:t>30</w:t>
      </w:r>
      <w:r w:rsidRPr="009E221D">
        <w:rPr>
          <w:rFonts w:ascii="仿宋" w:eastAsia="仿宋" w:hAnsi="仿宋"/>
          <w:color w:val="000000"/>
          <w:sz w:val="28"/>
          <w:szCs w:val="28"/>
        </w:rPr>
        <w:t>日</w:t>
      </w:r>
      <w:r>
        <w:rPr>
          <w:rFonts w:ascii="仿宋" w:eastAsia="仿宋" w:hAnsi="仿宋" w:hint="eastAsia"/>
          <w:color w:val="000000"/>
          <w:sz w:val="28"/>
          <w:szCs w:val="28"/>
        </w:rPr>
        <w:t>经</w:t>
      </w:r>
      <w:r w:rsidR="009E221D" w:rsidRPr="009E221D">
        <w:rPr>
          <w:rFonts w:ascii="仿宋" w:eastAsia="仿宋" w:hAnsi="仿宋" w:hint="eastAsia"/>
          <w:color w:val="000000"/>
          <w:sz w:val="28"/>
          <w:szCs w:val="28"/>
        </w:rPr>
        <w:t>校学术委员会</w:t>
      </w:r>
      <w:r>
        <w:rPr>
          <w:rFonts w:ascii="仿宋" w:eastAsia="仿宋" w:hAnsi="仿宋" w:hint="eastAsia"/>
          <w:color w:val="000000"/>
          <w:sz w:val="28"/>
          <w:szCs w:val="28"/>
        </w:rPr>
        <w:t>评审</w:t>
      </w:r>
      <w:r w:rsidR="009E221D" w:rsidRPr="009E221D">
        <w:rPr>
          <w:rFonts w:ascii="仿宋" w:eastAsia="仿宋" w:hAnsi="仿宋" w:hint="eastAsia"/>
          <w:color w:val="000000"/>
          <w:sz w:val="28"/>
          <w:szCs w:val="28"/>
        </w:rPr>
        <w:t>，</w:t>
      </w:r>
      <w:r w:rsidR="009E221D" w:rsidRPr="009E221D">
        <w:rPr>
          <w:rFonts w:ascii="仿宋" w:eastAsia="仿宋" w:hAnsi="仿宋"/>
          <w:color w:val="000000"/>
          <w:sz w:val="28"/>
          <w:szCs w:val="28"/>
        </w:rPr>
        <w:t>现对</w:t>
      </w:r>
      <w:r w:rsidR="009E221D" w:rsidRPr="009E221D">
        <w:rPr>
          <w:rFonts w:ascii="仿宋" w:eastAsia="仿宋" w:hAnsi="仿宋" w:hint="eastAsia"/>
          <w:color w:val="000000"/>
          <w:sz w:val="28"/>
          <w:szCs w:val="28"/>
        </w:rPr>
        <w:t>拟</w:t>
      </w:r>
      <w:r>
        <w:rPr>
          <w:rFonts w:ascii="仿宋" w:eastAsia="仿宋" w:hAnsi="仿宋" w:hint="eastAsia"/>
          <w:color w:val="000000"/>
          <w:sz w:val="28"/>
          <w:szCs w:val="28"/>
        </w:rPr>
        <w:t>上</w:t>
      </w:r>
      <w:r w:rsidR="009E221D" w:rsidRPr="009E221D">
        <w:rPr>
          <w:rFonts w:ascii="仿宋" w:eastAsia="仿宋" w:hAnsi="仿宋" w:hint="eastAsia"/>
          <w:color w:val="000000"/>
          <w:sz w:val="28"/>
          <w:szCs w:val="28"/>
        </w:rPr>
        <w:t>报的省十</w:t>
      </w:r>
      <w:r w:rsidR="00B22BE6">
        <w:rPr>
          <w:rFonts w:ascii="仿宋" w:eastAsia="仿宋" w:hAnsi="仿宋" w:hint="eastAsia"/>
          <w:color w:val="000000"/>
          <w:sz w:val="28"/>
          <w:szCs w:val="28"/>
        </w:rPr>
        <w:t>三</w:t>
      </w:r>
      <w:r w:rsidR="009E221D" w:rsidRPr="009E221D">
        <w:rPr>
          <w:rFonts w:ascii="仿宋" w:eastAsia="仿宋" w:hAnsi="仿宋" w:hint="eastAsia"/>
          <w:color w:val="000000"/>
          <w:sz w:val="28"/>
          <w:szCs w:val="28"/>
        </w:rPr>
        <w:t>五规划</w:t>
      </w:r>
      <w:r w:rsidR="00AD775D">
        <w:rPr>
          <w:rFonts w:ascii="仿宋" w:eastAsia="仿宋" w:hAnsi="仿宋" w:hint="eastAsia"/>
          <w:color w:val="000000"/>
          <w:sz w:val="28"/>
          <w:szCs w:val="28"/>
        </w:rPr>
        <w:t>课题</w:t>
      </w:r>
      <w:r w:rsidR="009E221D" w:rsidRPr="009E221D">
        <w:rPr>
          <w:rFonts w:ascii="仿宋" w:eastAsia="仿宋" w:hAnsi="仿宋"/>
          <w:color w:val="000000"/>
          <w:sz w:val="28"/>
          <w:szCs w:val="28"/>
        </w:rPr>
        <w:t>予以</w:t>
      </w:r>
      <w:r>
        <w:rPr>
          <w:rFonts w:ascii="仿宋" w:eastAsia="仿宋" w:hAnsi="仿宋"/>
          <w:color w:val="000000"/>
          <w:sz w:val="28"/>
          <w:szCs w:val="28"/>
        </w:rPr>
        <w:t>公示</w:t>
      </w:r>
      <w:r>
        <w:rPr>
          <w:rFonts w:ascii="仿宋" w:eastAsia="仿宋" w:hAnsi="仿宋" w:hint="eastAsia"/>
          <w:color w:val="000000"/>
          <w:sz w:val="28"/>
          <w:szCs w:val="28"/>
        </w:rPr>
        <w:t>，请予监督。</w:t>
      </w:r>
    </w:p>
    <w:p w:rsidR="009E221D" w:rsidRDefault="009E221D" w:rsidP="00FD27D0">
      <w:pPr>
        <w:spacing w:line="500" w:lineRule="exact"/>
        <w:rPr>
          <w:rFonts w:ascii="仿宋" w:eastAsia="仿宋" w:hAnsi="仿宋"/>
          <w:color w:val="000000"/>
          <w:sz w:val="28"/>
          <w:szCs w:val="28"/>
        </w:rPr>
      </w:pPr>
      <w:r w:rsidRPr="009E221D">
        <w:rPr>
          <w:rFonts w:ascii="仿宋" w:eastAsia="仿宋" w:hAnsi="仿宋"/>
          <w:color w:val="000000"/>
          <w:sz w:val="28"/>
          <w:szCs w:val="28"/>
        </w:rPr>
        <w:t>公示时间：</w:t>
      </w:r>
      <w:r w:rsidRPr="009E221D">
        <w:rPr>
          <w:rFonts w:ascii="仿宋" w:eastAsia="仿宋" w:hAnsi="仿宋" w:hint="eastAsia"/>
          <w:color w:val="000000"/>
          <w:sz w:val="28"/>
          <w:szCs w:val="28"/>
        </w:rPr>
        <w:t>3</w:t>
      </w:r>
      <w:r w:rsidR="00DB5B0B">
        <w:rPr>
          <w:rFonts w:ascii="仿宋" w:eastAsia="仿宋" w:hAnsi="仿宋" w:hint="eastAsia"/>
          <w:color w:val="000000"/>
          <w:sz w:val="28"/>
          <w:szCs w:val="28"/>
        </w:rPr>
        <w:t>月</w:t>
      </w:r>
      <w:r w:rsidR="00650941">
        <w:rPr>
          <w:rFonts w:ascii="仿宋" w:eastAsia="仿宋" w:hAnsi="仿宋" w:hint="eastAsia"/>
          <w:color w:val="000000"/>
          <w:sz w:val="28"/>
          <w:szCs w:val="28"/>
        </w:rPr>
        <w:t>30</w:t>
      </w:r>
      <w:r w:rsidR="00DB5B0B">
        <w:rPr>
          <w:rFonts w:ascii="仿宋" w:eastAsia="仿宋" w:hAnsi="仿宋" w:hint="eastAsia"/>
          <w:color w:val="000000"/>
          <w:sz w:val="28"/>
          <w:szCs w:val="28"/>
        </w:rPr>
        <w:t>日-</w:t>
      </w:r>
      <w:r w:rsidR="00650941">
        <w:rPr>
          <w:rFonts w:ascii="仿宋" w:eastAsia="仿宋" w:hAnsi="仿宋" w:hint="eastAsia"/>
          <w:color w:val="000000"/>
          <w:sz w:val="28"/>
          <w:szCs w:val="28"/>
        </w:rPr>
        <w:t>4月1日</w:t>
      </w:r>
    </w:p>
    <w:p w:rsidR="009E221D" w:rsidRPr="009E221D" w:rsidRDefault="009E221D" w:rsidP="00FD27D0">
      <w:pPr>
        <w:pStyle w:val="a5"/>
        <w:spacing w:before="0" w:beforeAutospacing="0" w:after="0" w:afterAutospacing="0" w:line="500" w:lineRule="exact"/>
        <w:rPr>
          <w:rFonts w:ascii="仿宋" w:eastAsia="仿宋" w:hAnsi="仿宋" w:cstheme="minorBidi"/>
          <w:color w:val="000000"/>
          <w:kern w:val="2"/>
          <w:sz w:val="28"/>
          <w:szCs w:val="28"/>
        </w:rPr>
      </w:pPr>
      <w:r w:rsidRPr="009E221D">
        <w:rPr>
          <w:rFonts w:ascii="仿宋" w:eastAsia="仿宋" w:hAnsi="仿宋" w:cstheme="minorBidi"/>
          <w:color w:val="000000"/>
          <w:kern w:val="2"/>
          <w:sz w:val="28"/>
          <w:szCs w:val="28"/>
        </w:rPr>
        <w:t>受理</w:t>
      </w:r>
      <w:r>
        <w:rPr>
          <w:rFonts w:ascii="仿宋" w:eastAsia="仿宋" w:hAnsi="仿宋" w:cstheme="minorBidi" w:hint="eastAsia"/>
          <w:color w:val="000000"/>
          <w:kern w:val="2"/>
          <w:sz w:val="28"/>
          <w:szCs w:val="28"/>
        </w:rPr>
        <w:t>地点</w:t>
      </w:r>
      <w:r w:rsidRPr="009E221D">
        <w:rPr>
          <w:rFonts w:ascii="仿宋" w:eastAsia="仿宋" w:hAnsi="仿宋" w:cstheme="minorBidi"/>
          <w:color w:val="000000"/>
          <w:kern w:val="2"/>
          <w:sz w:val="28"/>
          <w:szCs w:val="28"/>
        </w:rPr>
        <w:t>：</w:t>
      </w:r>
      <w:r>
        <w:rPr>
          <w:rFonts w:ascii="仿宋" w:eastAsia="仿宋" w:hAnsi="仿宋" w:cstheme="minorBidi" w:hint="eastAsia"/>
          <w:color w:val="000000"/>
          <w:kern w:val="2"/>
          <w:sz w:val="28"/>
          <w:szCs w:val="28"/>
        </w:rPr>
        <w:t>行政楼42</w:t>
      </w:r>
      <w:r w:rsidR="00650941">
        <w:rPr>
          <w:rFonts w:ascii="仿宋" w:eastAsia="仿宋" w:hAnsi="仿宋" w:cstheme="minorBidi" w:hint="eastAsia"/>
          <w:color w:val="000000"/>
          <w:kern w:val="2"/>
          <w:sz w:val="28"/>
          <w:szCs w:val="28"/>
        </w:rPr>
        <w:t>5</w:t>
      </w:r>
    </w:p>
    <w:p w:rsidR="009E221D" w:rsidRDefault="009E221D" w:rsidP="00FD27D0">
      <w:pPr>
        <w:pStyle w:val="a5"/>
        <w:spacing w:before="0" w:beforeAutospacing="0" w:after="0" w:afterAutospacing="0" w:line="500" w:lineRule="exact"/>
        <w:rPr>
          <w:rFonts w:ascii="仿宋" w:eastAsia="仿宋" w:hAnsi="仿宋" w:cstheme="minorBidi"/>
          <w:color w:val="000000"/>
          <w:kern w:val="2"/>
          <w:sz w:val="28"/>
          <w:szCs w:val="28"/>
        </w:rPr>
      </w:pPr>
      <w:r w:rsidRPr="009E221D">
        <w:rPr>
          <w:rFonts w:ascii="仿宋" w:eastAsia="仿宋" w:hAnsi="仿宋" w:cstheme="minorBidi"/>
          <w:color w:val="000000"/>
          <w:kern w:val="2"/>
          <w:sz w:val="28"/>
          <w:szCs w:val="28"/>
        </w:rPr>
        <w:t>受理电话：</w:t>
      </w:r>
      <w:r w:rsidRPr="009E221D">
        <w:rPr>
          <w:rFonts w:ascii="仿宋" w:eastAsia="仿宋" w:hAnsi="仿宋" w:cstheme="minorBidi" w:hint="eastAsia"/>
          <w:color w:val="000000"/>
          <w:kern w:val="2"/>
          <w:sz w:val="28"/>
          <w:szCs w:val="28"/>
        </w:rPr>
        <w:t>0746-6383605、6383976</w:t>
      </w:r>
    </w:p>
    <w:p w:rsidR="00FD27D0" w:rsidRDefault="00DB5B0B"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r>
        <w:rPr>
          <w:rFonts w:ascii="仿宋" w:eastAsia="仿宋" w:hAnsi="仿宋" w:cstheme="minorBidi" w:hint="eastAsia"/>
          <w:color w:val="000000"/>
          <w:kern w:val="2"/>
          <w:sz w:val="28"/>
          <w:szCs w:val="28"/>
        </w:rPr>
        <w:t>受理邮箱：</w:t>
      </w:r>
      <w:hyperlink r:id="rId6" w:history="1">
        <w:r w:rsidR="00FD27D0" w:rsidRPr="00FD27D0">
          <w:rPr>
            <w:rFonts w:ascii="仿宋" w:eastAsia="仿宋" w:hAnsi="仿宋" w:cstheme="minorBidi" w:hint="eastAsia"/>
            <w:color w:val="000000"/>
            <w:kern w:val="2"/>
            <w:sz w:val="28"/>
            <w:szCs w:val="28"/>
          </w:rPr>
          <w:t>llkj2003@163.com</w:t>
        </w:r>
      </w:hyperlink>
    </w:p>
    <w:p w:rsidR="00FD27D0" w:rsidRDefault="00FD27D0" w:rsidP="00FD27D0">
      <w:pPr>
        <w:spacing w:line="360" w:lineRule="auto"/>
        <w:jc w:val="left"/>
        <w:rPr>
          <w:rFonts w:ascii="仿宋" w:eastAsia="仿宋" w:hAnsi="仿宋"/>
          <w:color w:val="000000"/>
          <w:sz w:val="28"/>
          <w:szCs w:val="28"/>
        </w:rPr>
      </w:pPr>
      <w:r>
        <w:rPr>
          <w:rFonts w:ascii="仿宋" w:eastAsia="仿宋" w:hAnsi="仿宋" w:hint="eastAsia"/>
          <w:color w:val="000000"/>
          <w:sz w:val="28"/>
          <w:szCs w:val="28"/>
        </w:rPr>
        <w:t>附件：湖南科技学院2016年省十三五教育规划课题拟上报名单</w:t>
      </w:r>
    </w:p>
    <w:p w:rsidR="00FD27D0" w:rsidRDefault="00FD27D0" w:rsidP="00FD27D0">
      <w:pPr>
        <w:spacing w:line="360" w:lineRule="auto"/>
        <w:ind w:firstLineChars="200" w:firstLine="560"/>
        <w:jc w:val="right"/>
        <w:rPr>
          <w:rFonts w:ascii="仿宋" w:eastAsia="仿宋" w:hAnsi="仿宋"/>
          <w:color w:val="000000"/>
          <w:sz w:val="28"/>
          <w:szCs w:val="28"/>
        </w:rPr>
      </w:pPr>
    </w:p>
    <w:p w:rsidR="00FD27D0" w:rsidRPr="004C7804" w:rsidRDefault="00FD27D0" w:rsidP="00FD27D0">
      <w:pPr>
        <w:spacing w:line="360" w:lineRule="auto"/>
        <w:ind w:firstLineChars="200" w:firstLine="560"/>
        <w:jc w:val="right"/>
        <w:rPr>
          <w:rFonts w:ascii="仿宋" w:eastAsia="仿宋" w:hAnsi="仿宋"/>
          <w:color w:val="000000"/>
          <w:sz w:val="28"/>
          <w:szCs w:val="28"/>
        </w:rPr>
      </w:pPr>
      <w:r w:rsidRPr="004C7804">
        <w:rPr>
          <w:rFonts w:ascii="仿宋" w:eastAsia="仿宋" w:hAnsi="仿宋" w:hint="eastAsia"/>
          <w:color w:val="000000"/>
          <w:sz w:val="28"/>
          <w:szCs w:val="28"/>
        </w:rPr>
        <w:t>科</w:t>
      </w:r>
      <w:r>
        <w:rPr>
          <w:rFonts w:ascii="仿宋" w:eastAsia="仿宋" w:hAnsi="仿宋" w:hint="eastAsia"/>
          <w:color w:val="000000"/>
          <w:sz w:val="28"/>
          <w:szCs w:val="28"/>
        </w:rPr>
        <w:t>技</w:t>
      </w:r>
      <w:r w:rsidRPr="004C7804">
        <w:rPr>
          <w:rFonts w:ascii="仿宋" w:eastAsia="仿宋" w:hAnsi="仿宋" w:hint="eastAsia"/>
          <w:color w:val="000000"/>
          <w:sz w:val="28"/>
          <w:szCs w:val="28"/>
        </w:rPr>
        <w:t>处</w:t>
      </w:r>
    </w:p>
    <w:p w:rsidR="00FD27D0" w:rsidRPr="004C7804" w:rsidRDefault="00FD27D0" w:rsidP="00FD27D0">
      <w:pPr>
        <w:spacing w:line="360" w:lineRule="auto"/>
        <w:ind w:firstLineChars="200" w:firstLine="560"/>
        <w:jc w:val="right"/>
        <w:rPr>
          <w:rFonts w:ascii="仿宋" w:eastAsia="仿宋" w:hAnsi="仿宋"/>
          <w:color w:val="000000"/>
          <w:sz w:val="28"/>
          <w:szCs w:val="28"/>
        </w:rPr>
      </w:pPr>
      <w:r w:rsidRPr="004C7804">
        <w:rPr>
          <w:rFonts w:ascii="仿宋" w:eastAsia="仿宋" w:hAnsi="仿宋" w:hint="eastAsia"/>
          <w:color w:val="000000"/>
          <w:sz w:val="28"/>
          <w:szCs w:val="28"/>
        </w:rPr>
        <w:t>201</w:t>
      </w:r>
      <w:r>
        <w:rPr>
          <w:rFonts w:ascii="仿宋" w:eastAsia="仿宋" w:hAnsi="仿宋" w:hint="eastAsia"/>
          <w:color w:val="000000"/>
          <w:sz w:val="28"/>
          <w:szCs w:val="28"/>
        </w:rPr>
        <w:t>6</w:t>
      </w:r>
      <w:r w:rsidRPr="004C7804">
        <w:rPr>
          <w:rFonts w:ascii="仿宋" w:eastAsia="仿宋" w:hAnsi="仿宋" w:hint="eastAsia"/>
          <w:color w:val="000000"/>
          <w:sz w:val="28"/>
          <w:szCs w:val="28"/>
        </w:rPr>
        <w:t>年3月</w:t>
      </w:r>
      <w:r>
        <w:rPr>
          <w:rFonts w:ascii="仿宋" w:eastAsia="仿宋" w:hAnsi="仿宋" w:hint="eastAsia"/>
          <w:color w:val="000000"/>
          <w:sz w:val="28"/>
          <w:szCs w:val="28"/>
        </w:rPr>
        <w:t>30</w:t>
      </w:r>
      <w:r w:rsidRPr="004C7804">
        <w:rPr>
          <w:rFonts w:ascii="仿宋" w:eastAsia="仿宋" w:hAnsi="仿宋" w:hint="eastAsia"/>
          <w:color w:val="000000"/>
          <w:sz w:val="28"/>
          <w:szCs w:val="28"/>
        </w:rPr>
        <w:t>日</w:t>
      </w: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Default="00FD27D0" w:rsidP="00FD27D0">
      <w:pPr>
        <w:pStyle w:val="a5"/>
        <w:tabs>
          <w:tab w:val="left" w:pos="1701"/>
        </w:tabs>
        <w:spacing w:before="0" w:beforeAutospacing="0" w:after="0" w:afterAutospacing="0" w:line="500" w:lineRule="exact"/>
        <w:rPr>
          <w:rFonts w:ascii="仿宋" w:eastAsia="仿宋" w:hAnsi="仿宋" w:cstheme="minorBidi"/>
          <w:color w:val="000000"/>
          <w:kern w:val="2"/>
          <w:sz w:val="28"/>
          <w:szCs w:val="28"/>
        </w:rPr>
      </w:pPr>
    </w:p>
    <w:p w:rsidR="00FD27D0" w:rsidRPr="009334B1" w:rsidRDefault="009334B1" w:rsidP="009334B1">
      <w:pPr>
        <w:spacing w:line="360" w:lineRule="auto"/>
        <w:jc w:val="center"/>
        <w:rPr>
          <w:rFonts w:ascii="仿宋" w:eastAsia="仿宋" w:hAnsi="仿宋"/>
          <w:b/>
          <w:color w:val="000000"/>
          <w:sz w:val="28"/>
          <w:szCs w:val="28"/>
        </w:rPr>
      </w:pPr>
      <w:r w:rsidRPr="009334B1">
        <w:rPr>
          <w:rFonts w:ascii="仿宋" w:eastAsia="仿宋" w:hAnsi="仿宋" w:hint="eastAsia"/>
          <w:b/>
          <w:color w:val="000000"/>
          <w:sz w:val="28"/>
          <w:szCs w:val="28"/>
        </w:rPr>
        <w:lastRenderedPageBreak/>
        <w:t>湖南科技学院2016年省十三五教育规划课题拟上报名单</w:t>
      </w:r>
    </w:p>
    <w:tbl>
      <w:tblPr>
        <w:tblW w:w="9211" w:type="dxa"/>
        <w:jc w:val="center"/>
        <w:tblLook w:val="04A0"/>
      </w:tblPr>
      <w:tblGrid>
        <w:gridCol w:w="932"/>
        <w:gridCol w:w="1222"/>
        <w:gridCol w:w="1378"/>
        <w:gridCol w:w="4146"/>
        <w:gridCol w:w="1533"/>
      </w:tblGrid>
      <w:tr w:rsidR="009E221D" w:rsidRPr="009E221D" w:rsidTr="00FD27D0">
        <w:trPr>
          <w:trHeight w:val="499"/>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21D" w:rsidRPr="009E221D" w:rsidRDefault="009E221D" w:rsidP="009E221D">
            <w:pPr>
              <w:widowControl/>
              <w:jc w:val="center"/>
              <w:rPr>
                <w:rFonts w:ascii="宋体" w:eastAsia="宋体" w:hAnsi="宋体" w:cs="宋体"/>
                <w:b/>
                <w:bCs/>
                <w:kern w:val="0"/>
                <w:sz w:val="24"/>
                <w:szCs w:val="24"/>
              </w:rPr>
            </w:pPr>
            <w:r w:rsidRPr="009E221D">
              <w:rPr>
                <w:rFonts w:ascii="宋体" w:eastAsia="宋体" w:hAnsi="宋体" w:cs="宋体" w:hint="eastAsia"/>
                <w:b/>
                <w:bCs/>
                <w:kern w:val="0"/>
                <w:sz w:val="24"/>
                <w:szCs w:val="24"/>
              </w:rPr>
              <w:t>序号</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E221D" w:rsidRPr="009E221D" w:rsidRDefault="009E221D" w:rsidP="009E221D">
            <w:pPr>
              <w:widowControl/>
              <w:jc w:val="center"/>
              <w:rPr>
                <w:rFonts w:ascii="宋体" w:eastAsia="宋体" w:hAnsi="宋体" w:cs="宋体"/>
                <w:b/>
                <w:bCs/>
                <w:kern w:val="0"/>
                <w:sz w:val="24"/>
                <w:szCs w:val="24"/>
              </w:rPr>
            </w:pPr>
            <w:r w:rsidRPr="009E221D">
              <w:rPr>
                <w:rFonts w:ascii="宋体" w:eastAsia="宋体" w:hAnsi="宋体" w:cs="宋体" w:hint="eastAsia"/>
                <w:b/>
                <w:bCs/>
                <w:kern w:val="0"/>
                <w:sz w:val="24"/>
                <w:szCs w:val="24"/>
              </w:rPr>
              <w:t>申报单位</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9E221D" w:rsidRPr="009E221D" w:rsidRDefault="009E221D" w:rsidP="009E221D">
            <w:pPr>
              <w:widowControl/>
              <w:jc w:val="center"/>
              <w:rPr>
                <w:rFonts w:ascii="宋体" w:eastAsia="宋体" w:hAnsi="宋体" w:cs="宋体"/>
                <w:b/>
                <w:bCs/>
                <w:kern w:val="0"/>
                <w:sz w:val="24"/>
                <w:szCs w:val="24"/>
              </w:rPr>
            </w:pPr>
            <w:r w:rsidRPr="009E221D">
              <w:rPr>
                <w:rFonts w:ascii="宋体" w:eastAsia="宋体" w:hAnsi="宋体" w:cs="宋体" w:hint="eastAsia"/>
                <w:b/>
                <w:bCs/>
                <w:kern w:val="0"/>
                <w:sz w:val="24"/>
                <w:szCs w:val="24"/>
              </w:rPr>
              <w:t>主持人</w:t>
            </w:r>
          </w:p>
        </w:tc>
        <w:tc>
          <w:tcPr>
            <w:tcW w:w="4146" w:type="dxa"/>
            <w:tcBorders>
              <w:top w:val="single" w:sz="4" w:space="0" w:color="auto"/>
              <w:left w:val="nil"/>
              <w:bottom w:val="single" w:sz="4" w:space="0" w:color="auto"/>
              <w:right w:val="single" w:sz="4" w:space="0" w:color="auto"/>
            </w:tcBorders>
            <w:shd w:val="clear" w:color="auto" w:fill="auto"/>
            <w:noWrap/>
            <w:vAlign w:val="center"/>
            <w:hideMark/>
          </w:tcPr>
          <w:p w:rsidR="009E221D" w:rsidRPr="009E221D" w:rsidRDefault="009E221D" w:rsidP="009E221D">
            <w:pPr>
              <w:widowControl/>
              <w:jc w:val="center"/>
              <w:rPr>
                <w:rFonts w:ascii="宋体" w:eastAsia="宋体" w:hAnsi="宋体" w:cs="宋体"/>
                <w:b/>
                <w:bCs/>
                <w:kern w:val="0"/>
                <w:sz w:val="24"/>
                <w:szCs w:val="24"/>
              </w:rPr>
            </w:pPr>
            <w:r w:rsidRPr="009E221D">
              <w:rPr>
                <w:rFonts w:ascii="宋体" w:eastAsia="宋体" w:hAnsi="宋体" w:cs="宋体" w:hint="eastAsia"/>
                <w:b/>
                <w:bCs/>
                <w:kern w:val="0"/>
                <w:sz w:val="24"/>
                <w:szCs w:val="24"/>
              </w:rPr>
              <w:t>课题名称</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9E221D" w:rsidRPr="009E221D" w:rsidRDefault="009E221D" w:rsidP="009E221D">
            <w:pPr>
              <w:widowControl/>
              <w:jc w:val="center"/>
              <w:rPr>
                <w:rFonts w:ascii="宋体" w:eastAsia="宋体" w:hAnsi="宋体" w:cs="宋体"/>
                <w:b/>
                <w:bCs/>
                <w:kern w:val="0"/>
                <w:sz w:val="24"/>
                <w:szCs w:val="24"/>
              </w:rPr>
            </w:pPr>
            <w:r w:rsidRPr="009E221D">
              <w:rPr>
                <w:rFonts w:ascii="宋体" w:eastAsia="宋体" w:hAnsi="宋体" w:cs="宋体" w:hint="eastAsia"/>
                <w:b/>
                <w:bCs/>
                <w:kern w:val="0"/>
                <w:sz w:val="24"/>
                <w:szCs w:val="24"/>
              </w:rPr>
              <w:t>课题类别</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650941" w:rsidP="009E221D">
            <w:pPr>
              <w:widowControl/>
              <w:jc w:val="center"/>
              <w:rPr>
                <w:rFonts w:ascii="仿宋" w:eastAsia="仿宋" w:hAnsi="仿宋" w:cs="宋体"/>
                <w:kern w:val="0"/>
                <w:sz w:val="20"/>
                <w:szCs w:val="20"/>
              </w:rPr>
            </w:pPr>
            <w:r>
              <w:rPr>
                <w:rFonts w:ascii="仿宋" w:eastAsia="仿宋" w:hAnsi="仿宋" w:cs="宋体" w:hint="eastAsia"/>
                <w:kern w:val="0"/>
                <w:sz w:val="20"/>
                <w:szCs w:val="20"/>
              </w:rPr>
              <w:t>党政办</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650941" w:rsidP="009E221D">
            <w:pPr>
              <w:widowControl/>
              <w:jc w:val="center"/>
              <w:rPr>
                <w:rFonts w:ascii="仿宋" w:eastAsia="仿宋" w:hAnsi="仿宋" w:cs="宋体"/>
                <w:kern w:val="0"/>
                <w:sz w:val="20"/>
                <w:szCs w:val="20"/>
              </w:rPr>
            </w:pPr>
            <w:r w:rsidRPr="00650941">
              <w:rPr>
                <w:rFonts w:ascii="仿宋" w:eastAsia="仿宋" w:hAnsi="仿宋" w:cs="宋体" w:hint="eastAsia"/>
                <w:kern w:val="0"/>
                <w:sz w:val="20"/>
                <w:szCs w:val="20"/>
              </w:rPr>
              <w:t>曾宝成</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650941" w:rsidP="009E221D">
            <w:pPr>
              <w:widowControl/>
              <w:jc w:val="left"/>
              <w:rPr>
                <w:rFonts w:ascii="仿宋" w:eastAsia="仿宋" w:hAnsi="仿宋" w:cs="宋体"/>
                <w:kern w:val="0"/>
                <w:sz w:val="20"/>
                <w:szCs w:val="20"/>
              </w:rPr>
            </w:pPr>
            <w:r w:rsidRPr="00650941">
              <w:rPr>
                <w:rFonts w:ascii="仿宋" w:eastAsia="仿宋" w:hAnsi="仿宋" w:cs="宋体" w:hint="eastAsia"/>
                <w:kern w:val="0"/>
                <w:sz w:val="20"/>
                <w:szCs w:val="20"/>
              </w:rPr>
              <w:t>地方本科院校生物与制药类专业产教融合创新型人才培养模式研究与实践</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AD5B87" w:rsidP="009E221D">
            <w:pPr>
              <w:widowControl/>
              <w:jc w:val="center"/>
              <w:rPr>
                <w:rFonts w:ascii="仿宋" w:eastAsia="仿宋" w:hAnsi="仿宋" w:cs="宋体"/>
                <w:kern w:val="0"/>
                <w:sz w:val="20"/>
                <w:szCs w:val="20"/>
              </w:rPr>
            </w:pPr>
            <w:r>
              <w:rPr>
                <w:rFonts w:ascii="仿宋" w:eastAsia="仿宋" w:hAnsi="仿宋" w:cs="宋体" w:hint="eastAsia"/>
                <w:kern w:val="0"/>
                <w:sz w:val="20"/>
                <w:szCs w:val="20"/>
              </w:rPr>
              <w:t>一般</w:t>
            </w:r>
            <w:r w:rsidR="009E221D" w:rsidRPr="009E221D">
              <w:rPr>
                <w:rFonts w:ascii="仿宋" w:eastAsia="仿宋" w:hAnsi="仿宋" w:cs="宋体" w:hint="eastAsia"/>
                <w:kern w:val="0"/>
                <w:sz w:val="20"/>
                <w:szCs w:val="20"/>
              </w:rPr>
              <w:t>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2</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3E7B3F" w:rsidP="009E221D">
            <w:pPr>
              <w:widowControl/>
              <w:jc w:val="center"/>
              <w:rPr>
                <w:rFonts w:ascii="仿宋" w:eastAsia="仿宋" w:hAnsi="仿宋" w:cs="宋体"/>
                <w:kern w:val="0"/>
                <w:sz w:val="20"/>
                <w:szCs w:val="20"/>
              </w:rPr>
            </w:pPr>
            <w:r>
              <w:rPr>
                <w:rFonts w:ascii="仿宋" w:eastAsia="仿宋" w:hAnsi="仿宋" w:cs="宋体" w:hint="eastAsia"/>
                <w:kern w:val="0"/>
                <w:sz w:val="20"/>
                <w:szCs w:val="20"/>
              </w:rPr>
              <w:t>党政办</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2E3B64" w:rsidP="009E221D">
            <w:pPr>
              <w:widowControl/>
              <w:jc w:val="center"/>
              <w:rPr>
                <w:rFonts w:ascii="仿宋" w:eastAsia="仿宋" w:hAnsi="仿宋" w:cs="宋体"/>
                <w:kern w:val="0"/>
                <w:sz w:val="20"/>
                <w:szCs w:val="20"/>
              </w:rPr>
            </w:pPr>
            <w:r w:rsidRPr="002E3B64">
              <w:rPr>
                <w:rFonts w:ascii="仿宋" w:eastAsia="仿宋" w:hAnsi="仿宋" w:cs="宋体" w:hint="eastAsia"/>
                <w:kern w:val="0"/>
                <w:sz w:val="20"/>
                <w:szCs w:val="20"/>
              </w:rPr>
              <w:t>郑山明</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2E3B64" w:rsidP="009E221D">
            <w:pPr>
              <w:widowControl/>
              <w:jc w:val="left"/>
              <w:rPr>
                <w:rFonts w:ascii="仿宋" w:eastAsia="仿宋" w:hAnsi="仿宋" w:cs="宋体"/>
                <w:kern w:val="0"/>
                <w:sz w:val="20"/>
                <w:szCs w:val="20"/>
              </w:rPr>
            </w:pPr>
            <w:r w:rsidRPr="002E3B64">
              <w:rPr>
                <w:rFonts w:ascii="仿宋" w:eastAsia="仿宋" w:hAnsi="仿宋" w:cs="宋体" w:hint="eastAsia"/>
                <w:kern w:val="0"/>
                <w:sz w:val="20"/>
                <w:szCs w:val="20"/>
              </w:rPr>
              <w:t>地方本科院校在乡村教师支持计划中的作为研究  ——以湖南科技学院为例</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2E3B64" w:rsidP="009E221D">
            <w:pPr>
              <w:widowControl/>
              <w:jc w:val="center"/>
              <w:rPr>
                <w:rFonts w:ascii="仿宋" w:eastAsia="仿宋" w:hAnsi="仿宋" w:cs="宋体"/>
                <w:kern w:val="0"/>
                <w:sz w:val="20"/>
                <w:szCs w:val="20"/>
              </w:rPr>
            </w:pPr>
            <w:r w:rsidRPr="002E3B64">
              <w:rPr>
                <w:rFonts w:ascii="仿宋" w:eastAsia="仿宋" w:hAnsi="仿宋" w:cs="宋体" w:hint="eastAsia"/>
                <w:kern w:val="0"/>
                <w:sz w:val="20"/>
                <w:szCs w:val="20"/>
              </w:rPr>
              <w:t>重点资助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3</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3E7B3F" w:rsidP="009E221D">
            <w:pPr>
              <w:widowControl/>
              <w:jc w:val="center"/>
              <w:rPr>
                <w:rFonts w:ascii="仿宋" w:eastAsia="仿宋" w:hAnsi="仿宋" w:cs="宋体"/>
                <w:kern w:val="0"/>
                <w:sz w:val="20"/>
                <w:szCs w:val="20"/>
              </w:rPr>
            </w:pPr>
            <w:r w:rsidRPr="003E7B3F">
              <w:rPr>
                <w:rFonts w:ascii="仿宋" w:eastAsia="仿宋" w:hAnsi="仿宋" w:cs="宋体" w:hint="eastAsia"/>
                <w:kern w:val="0"/>
                <w:sz w:val="20"/>
                <w:szCs w:val="20"/>
              </w:rPr>
              <w:t>经管院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3E7B3F" w:rsidP="009E221D">
            <w:pPr>
              <w:widowControl/>
              <w:jc w:val="center"/>
              <w:rPr>
                <w:rFonts w:ascii="仿宋" w:eastAsia="仿宋" w:hAnsi="仿宋" w:cs="宋体"/>
                <w:kern w:val="0"/>
                <w:sz w:val="20"/>
                <w:szCs w:val="20"/>
              </w:rPr>
            </w:pPr>
            <w:r w:rsidRPr="003E7B3F">
              <w:rPr>
                <w:rFonts w:ascii="仿宋" w:eastAsia="仿宋" w:hAnsi="仿宋" w:cs="宋体" w:hint="eastAsia"/>
                <w:kern w:val="0"/>
                <w:sz w:val="20"/>
                <w:szCs w:val="20"/>
              </w:rPr>
              <w:t>朱文蔚</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3E7B3F" w:rsidP="009E221D">
            <w:pPr>
              <w:widowControl/>
              <w:jc w:val="left"/>
              <w:rPr>
                <w:rFonts w:ascii="仿宋" w:eastAsia="仿宋" w:hAnsi="仿宋" w:cs="宋体"/>
                <w:kern w:val="0"/>
                <w:sz w:val="20"/>
                <w:szCs w:val="20"/>
              </w:rPr>
            </w:pPr>
            <w:r w:rsidRPr="003E7B3F">
              <w:rPr>
                <w:rFonts w:ascii="仿宋" w:eastAsia="仿宋" w:hAnsi="仿宋" w:cs="宋体" w:hint="eastAsia"/>
                <w:kern w:val="0"/>
                <w:sz w:val="20"/>
                <w:szCs w:val="20"/>
              </w:rPr>
              <w:t>湖南地方高校债务风险评估及监管体系的构建研究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4</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center"/>
              <w:rPr>
                <w:rFonts w:ascii="仿宋" w:eastAsia="仿宋" w:hAnsi="仿宋" w:cs="宋体"/>
                <w:kern w:val="0"/>
                <w:sz w:val="20"/>
                <w:szCs w:val="20"/>
              </w:rPr>
            </w:pPr>
            <w:r w:rsidRPr="00182795">
              <w:rPr>
                <w:rFonts w:ascii="仿宋" w:eastAsia="仿宋" w:hAnsi="仿宋" w:cs="宋体" w:hint="eastAsia"/>
                <w:kern w:val="0"/>
                <w:sz w:val="20"/>
                <w:szCs w:val="20"/>
              </w:rPr>
              <w:t>实验实训中心</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center"/>
              <w:rPr>
                <w:rFonts w:ascii="仿宋" w:eastAsia="仿宋" w:hAnsi="仿宋" w:cs="宋体"/>
                <w:kern w:val="0"/>
                <w:sz w:val="20"/>
                <w:szCs w:val="20"/>
              </w:rPr>
            </w:pPr>
            <w:r w:rsidRPr="00182795">
              <w:rPr>
                <w:rFonts w:ascii="仿宋" w:eastAsia="仿宋" w:hAnsi="仿宋" w:cs="宋体" w:hint="eastAsia"/>
                <w:kern w:val="0"/>
                <w:sz w:val="20"/>
                <w:szCs w:val="20"/>
              </w:rPr>
              <w:t>谭永宏</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left"/>
              <w:rPr>
                <w:rFonts w:ascii="仿宋" w:eastAsia="仿宋" w:hAnsi="仿宋" w:cs="宋体"/>
                <w:kern w:val="0"/>
                <w:sz w:val="20"/>
                <w:szCs w:val="20"/>
              </w:rPr>
            </w:pPr>
            <w:r w:rsidRPr="00182795">
              <w:rPr>
                <w:rFonts w:ascii="仿宋" w:eastAsia="仿宋" w:hAnsi="仿宋" w:cs="宋体" w:hint="eastAsia"/>
                <w:kern w:val="0"/>
                <w:sz w:val="20"/>
                <w:szCs w:val="20"/>
              </w:rPr>
              <w:t>地方本科院校应用型人才培养实践教学保障体系研究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5</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center"/>
              <w:rPr>
                <w:rFonts w:ascii="仿宋" w:eastAsia="仿宋" w:hAnsi="仿宋" w:cs="宋体"/>
                <w:kern w:val="0"/>
                <w:sz w:val="20"/>
                <w:szCs w:val="20"/>
              </w:rPr>
            </w:pPr>
            <w:r w:rsidRPr="00182795">
              <w:rPr>
                <w:rFonts w:ascii="仿宋" w:eastAsia="仿宋" w:hAnsi="仿宋" w:cs="宋体" w:hint="eastAsia"/>
                <w:kern w:val="0"/>
                <w:sz w:val="20"/>
                <w:szCs w:val="20"/>
              </w:rPr>
              <w:t>化生院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center"/>
              <w:rPr>
                <w:rFonts w:ascii="仿宋" w:eastAsia="仿宋" w:hAnsi="仿宋" w:cs="宋体"/>
                <w:kern w:val="0"/>
                <w:sz w:val="20"/>
                <w:szCs w:val="20"/>
              </w:rPr>
            </w:pPr>
            <w:r w:rsidRPr="00182795">
              <w:rPr>
                <w:rFonts w:ascii="仿宋" w:eastAsia="仿宋" w:hAnsi="仿宋" w:cs="宋体" w:hint="eastAsia"/>
                <w:kern w:val="0"/>
                <w:sz w:val="20"/>
                <w:szCs w:val="20"/>
              </w:rPr>
              <w:t>刘芳</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182795" w:rsidP="009E221D">
            <w:pPr>
              <w:widowControl/>
              <w:jc w:val="left"/>
              <w:rPr>
                <w:rFonts w:ascii="仿宋" w:eastAsia="仿宋" w:hAnsi="仿宋" w:cs="宋体"/>
                <w:kern w:val="0"/>
                <w:sz w:val="20"/>
                <w:szCs w:val="20"/>
              </w:rPr>
            </w:pPr>
            <w:r w:rsidRPr="00182795">
              <w:rPr>
                <w:rFonts w:ascii="仿宋" w:eastAsia="仿宋" w:hAnsi="仿宋" w:cs="宋体" w:hint="eastAsia"/>
                <w:kern w:val="0"/>
                <w:sz w:val="20"/>
                <w:szCs w:val="20"/>
              </w:rPr>
              <w:t>校企合作背景下地方本科院校双师双能型教师队伍建设研究与实践</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6</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891438" w:rsidP="009E221D">
            <w:pPr>
              <w:widowControl/>
              <w:jc w:val="center"/>
              <w:rPr>
                <w:rFonts w:ascii="仿宋" w:eastAsia="仿宋" w:hAnsi="仿宋" w:cs="宋体"/>
                <w:kern w:val="0"/>
                <w:sz w:val="20"/>
                <w:szCs w:val="20"/>
              </w:rPr>
            </w:pPr>
            <w:r w:rsidRPr="00891438">
              <w:rPr>
                <w:rFonts w:ascii="仿宋" w:eastAsia="仿宋" w:hAnsi="仿宋" w:cs="宋体" w:hint="eastAsia"/>
                <w:kern w:val="0"/>
                <w:sz w:val="20"/>
                <w:szCs w:val="20"/>
              </w:rPr>
              <w:t>人文与社会科学学院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891438" w:rsidP="009E221D">
            <w:pPr>
              <w:widowControl/>
              <w:jc w:val="center"/>
              <w:rPr>
                <w:rFonts w:ascii="仿宋" w:eastAsia="仿宋" w:hAnsi="仿宋" w:cs="宋体"/>
                <w:kern w:val="0"/>
                <w:sz w:val="20"/>
                <w:szCs w:val="20"/>
              </w:rPr>
            </w:pPr>
            <w:r w:rsidRPr="00891438">
              <w:rPr>
                <w:rFonts w:ascii="仿宋" w:eastAsia="仿宋" w:hAnsi="仿宋" w:cs="宋体" w:hint="eastAsia"/>
                <w:kern w:val="0"/>
                <w:sz w:val="20"/>
                <w:szCs w:val="20"/>
              </w:rPr>
              <w:t>包红光</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891438" w:rsidP="009E221D">
            <w:pPr>
              <w:widowControl/>
              <w:jc w:val="left"/>
              <w:rPr>
                <w:rFonts w:ascii="仿宋" w:eastAsia="仿宋" w:hAnsi="仿宋" w:cs="宋体"/>
                <w:kern w:val="0"/>
                <w:sz w:val="20"/>
                <w:szCs w:val="20"/>
              </w:rPr>
            </w:pPr>
            <w:r w:rsidRPr="00891438">
              <w:rPr>
                <w:rFonts w:ascii="仿宋" w:eastAsia="仿宋" w:hAnsi="仿宋" w:cs="宋体" w:hint="eastAsia"/>
                <w:kern w:val="0"/>
                <w:sz w:val="20"/>
                <w:szCs w:val="20"/>
              </w:rPr>
              <w:t>转型发展背景下地方高校法学教育与地方法治建设互惠机制研究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891438" w:rsidP="009E221D">
            <w:pPr>
              <w:widowControl/>
              <w:jc w:val="center"/>
              <w:rPr>
                <w:rFonts w:ascii="仿宋" w:eastAsia="仿宋" w:hAnsi="仿宋" w:cs="宋体"/>
                <w:kern w:val="0"/>
                <w:sz w:val="20"/>
                <w:szCs w:val="20"/>
              </w:rPr>
            </w:pPr>
            <w:r w:rsidRPr="00891438">
              <w:rPr>
                <w:rFonts w:ascii="仿宋" w:eastAsia="仿宋" w:hAnsi="仿宋" w:cs="宋体" w:hint="eastAsia"/>
                <w:kern w:val="0"/>
                <w:sz w:val="20"/>
                <w:szCs w:val="20"/>
              </w:rPr>
              <w:t>一般课题</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7</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FA2A31" w:rsidP="009E221D">
            <w:pPr>
              <w:widowControl/>
              <w:jc w:val="center"/>
              <w:rPr>
                <w:rFonts w:ascii="仿宋" w:eastAsia="仿宋" w:hAnsi="仿宋" w:cs="宋体"/>
                <w:kern w:val="0"/>
                <w:sz w:val="20"/>
                <w:szCs w:val="20"/>
              </w:rPr>
            </w:pPr>
            <w:r w:rsidRPr="00FA2A31">
              <w:rPr>
                <w:rFonts w:ascii="仿宋" w:eastAsia="仿宋" w:hAnsi="仿宋" w:cs="宋体" w:hint="eastAsia"/>
                <w:kern w:val="0"/>
                <w:sz w:val="20"/>
                <w:szCs w:val="20"/>
              </w:rPr>
              <w:t>土环院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FA2A31" w:rsidP="009E221D">
            <w:pPr>
              <w:widowControl/>
              <w:jc w:val="center"/>
              <w:rPr>
                <w:rFonts w:ascii="仿宋" w:eastAsia="仿宋" w:hAnsi="仿宋" w:cs="宋体"/>
                <w:kern w:val="0"/>
                <w:sz w:val="20"/>
                <w:szCs w:val="20"/>
              </w:rPr>
            </w:pPr>
            <w:r w:rsidRPr="00FA2A31">
              <w:rPr>
                <w:rFonts w:ascii="仿宋" w:eastAsia="仿宋" w:hAnsi="仿宋" w:cs="宋体" w:hint="eastAsia"/>
                <w:kern w:val="0"/>
                <w:sz w:val="20"/>
                <w:szCs w:val="20"/>
              </w:rPr>
              <w:t>张俭民</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FA2A31" w:rsidP="009E221D">
            <w:pPr>
              <w:widowControl/>
              <w:jc w:val="left"/>
              <w:rPr>
                <w:rFonts w:ascii="仿宋" w:eastAsia="仿宋" w:hAnsi="仿宋" w:cs="宋体"/>
                <w:kern w:val="0"/>
                <w:sz w:val="20"/>
                <w:szCs w:val="20"/>
              </w:rPr>
            </w:pPr>
            <w:r w:rsidRPr="00FA2A31">
              <w:rPr>
                <w:rFonts w:ascii="仿宋" w:eastAsia="仿宋" w:hAnsi="仿宋" w:cs="宋体" w:hint="eastAsia"/>
                <w:kern w:val="0"/>
                <w:sz w:val="20"/>
                <w:szCs w:val="20"/>
              </w:rPr>
              <w:t>社会转型期大学师生恶性冲突的文化透视及调适机制研究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FA2A31" w:rsidP="009E221D">
            <w:pPr>
              <w:widowControl/>
              <w:jc w:val="center"/>
              <w:rPr>
                <w:rFonts w:ascii="仿宋" w:eastAsia="仿宋" w:hAnsi="仿宋" w:cs="宋体"/>
                <w:kern w:val="0"/>
                <w:sz w:val="20"/>
                <w:szCs w:val="20"/>
              </w:rPr>
            </w:pPr>
            <w:r w:rsidRPr="00FA2A31">
              <w:rPr>
                <w:rFonts w:ascii="仿宋" w:eastAsia="仿宋" w:hAnsi="仿宋" w:cs="宋体" w:hint="eastAsia"/>
                <w:kern w:val="0"/>
                <w:sz w:val="20"/>
                <w:szCs w:val="20"/>
              </w:rPr>
              <w:t>一般资助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8</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center"/>
              <w:rPr>
                <w:rFonts w:ascii="仿宋" w:eastAsia="仿宋" w:hAnsi="仿宋" w:cs="宋体"/>
                <w:kern w:val="0"/>
                <w:sz w:val="20"/>
                <w:szCs w:val="20"/>
              </w:rPr>
            </w:pPr>
            <w:r w:rsidRPr="00EC49B7">
              <w:rPr>
                <w:rFonts w:ascii="仿宋" w:eastAsia="仿宋" w:hAnsi="仿宋" w:cs="宋体" w:hint="eastAsia"/>
                <w:kern w:val="0"/>
                <w:sz w:val="20"/>
                <w:szCs w:val="20"/>
              </w:rPr>
              <w:t>外国语学院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center"/>
              <w:rPr>
                <w:rFonts w:ascii="仿宋" w:eastAsia="仿宋" w:hAnsi="仿宋" w:cs="宋体"/>
                <w:kern w:val="0"/>
                <w:sz w:val="20"/>
                <w:szCs w:val="20"/>
              </w:rPr>
            </w:pPr>
            <w:r w:rsidRPr="00EC49B7">
              <w:rPr>
                <w:rFonts w:ascii="仿宋" w:eastAsia="仿宋" w:hAnsi="仿宋" w:cs="宋体" w:hint="eastAsia"/>
                <w:kern w:val="0"/>
                <w:sz w:val="20"/>
                <w:szCs w:val="20"/>
              </w:rPr>
              <w:t>黄昊文</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left"/>
              <w:rPr>
                <w:rFonts w:ascii="仿宋" w:eastAsia="仿宋" w:hAnsi="仿宋" w:cs="宋体"/>
                <w:kern w:val="0"/>
                <w:sz w:val="20"/>
                <w:szCs w:val="20"/>
              </w:rPr>
            </w:pPr>
            <w:r w:rsidRPr="00EC49B7">
              <w:rPr>
                <w:rFonts w:ascii="仿宋" w:eastAsia="仿宋" w:hAnsi="仿宋" w:cs="宋体" w:hint="eastAsia"/>
                <w:kern w:val="0"/>
                <w:sz w:val="20"/>
                <w:szCs w:val="20"/>
              </w:rPr>
              <w:t>地方本科院校大学英语“语言--内容”连续体教学模式研究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一般课题</w:t>
            </w:r>
          </w:p>
        </w:tc>
      </w:tr>
      <w:tr w:rsidR="009E221D" w:rsidRPr="009E221D" w:rsidTr="00FD27D0">
        <w:trPr>
          <w:trHeight w:val="56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9</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center"/>
              <w:rPr>
                <w:rFonts w:ascii="仿宋" w:eastAsia="仿宋" w:hAnsi="仿宋" w:cs="宋体"/>
                <w:kern w:val="0"/>
                <w:sz w:val="20"/>
                <w:szCs w:val="20"/>
              </w:rPr>
            </w:pPr>
            <w:r w:rsidRPr="00EC49B7">
              <w:rPr>
                <w:rFonts w:ascii="仿宋" w:eastAsia="仿宋" w:hAnsi="仿宋" w:cs="宋体" w:hint="eastAsia"/>
                <w:kern w:val="0"/>
                <w:sz w:val="20"/>
                <w:szCs w:val="20"/>
              </w:rPr>
              <w:t>外国语学院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center"/>
              <w:rPr>
                <w:rFonts w:ascii="仿宋" w:eastAsia="仿宋" w:hAnsi="仿宋" w:cs="宋体"/>
                <w:kern w:val="0"/>
                <w:sz w:val="20"/>
                <w:szCs w:val="20"/>
              </w:rPr>
            </w:pPr>
            <w:r w:rsidRPr="00EC49B7">
              <w:rPr>
                <w:rFonts w:ascii="仿宋" w:eastAsia="仿宋" w:hAnsi="仿宋" w:cs="宋体" w:hint="eastAsia"/>
                <w:kern w:val="0"/>
                <w:sz w:val="20"/>
                <w:szCs w:val="20"/>
              </w:rPr>
              <w:t>刘堃</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EC49B7" w:rsidP="009E221D">
            <w:pPr>
              <w:widowControl/>
              <w:jc w:val="left"/>
              <w:rPr>
                <w:rFonts w:ascii="仿宋" w:eastAsia="仿宋" w:hAnsi="仿宋" w:cs="宋体"/>
                <w:kern w:val="0"/>
                <w:sz w:val="20"/>
                <w:szCs w:val="20"/>
              </w:rPr>
            </w:pPr>
            <w:r w:rsidRPr="00EC49B7">
              <w:rPr>
                <w:rFonts w:ascii="仿宋" w:eastAsia="仿宋" w:hAnsi="仿宋" w:cs="宋体" w:hint="eastAsia"/>
                <w:kern w:val="0"/>
                <w:sz w:val="20"/>
                <w:szCs w:val="20"/>
              </w:rPr>
              <w:t>“互联网+”时代的大学英语课堂教学重构与创新</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1A4B50" w:rsidP="009E221D">
            <w:pPr>
              <w:widowControl/>
              <w:jc w:val="center"/>
              <w:rPr>
                <w:rFonts w:ascii="仿宋" w:eastAsia="仿宋" w:hAnsi="仿宋" w:cs="宋体"/>
                <w:kern w:val="0"/>
                <w:sz w:val="20"/>
                <w:szCs w:val="20"/>
              </w:rPr>
            </w:pPr>
            <w:r w:rsidRPr="001A4B50">
              <w:rPr>
                <w:rFonts w:ascii="仿宋" w:eastAsia="仿宋" w:hAnsi="仿宋" w:cs="宋体" w:hint="eastAsia"/>
                <w:kern w:val="0"/>
                <w:sz w:val="20"/>
                <w:szCs w:val="20"/>
              </w:rPr>
              <w:t>青年资助</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10</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45ADA" w:rsidP="009E221D">
            <w:pPr>
              <w:widowControl/>
              <w:jc w:val="center"/>
              <w:rPr>
                <w:rFonts w:ascii="仿宋" w:eastAsia="仿宋" w:hAnsi="仿宋" w:cs="宋体"/>
                <w:kern w:val="0"/>
                <w:sz w:val="20"/>
                <w:szCs w:val="20"/>
              </w:rPr>
            </w:pPr>
            <w:r w:rsidRPr="00D45ADA">
              <w:rPr>
                <w:rFonts w:ascii="仿宋" w:eastAsia="仿宋" w:hAnsi="仿宋" w:cs="宋体" w:hint="eastAsia"/>
                <w:kern w:val="0"/>
                <w:sz w:val="20"/>
                <w:szCs w:val="20"/>
              </w:rPr>
              <w:t>电信院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D45ADA" w:rsidP="009E221D">
            <w:pPr>
              <w:widowControl/>
              <w:jc w:val="center"/>
              <w:rPr>
                <w:rFonts w:ascii="仿宋" w:eastAsia="仿宋" w:hAnsi="仿宋" w:cs="宋体"/>
                <w:kern w:val="0"/>
                <w:sz w:val="20"/>
                <w:szCs w:val="20"/>
              </w:rPr>
            </w:pPr>
            <w:r w:rsidRPr="00D45ADA">
              <w:rPr>
                <w:rFonts w:ascii="仿宋" w:eastAsia="仿宋" w:hAnsi="仿宋" w:cs="宋体" w:hint="eastAsia"/>
                <w:kern w:val="0"/>
                <w:sz w:val="20"/>
                <w:szCs w:val="20"/>
              </w:rPr>
              <w:t>李玲香</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D45ADA" w:rsidP="009E221D">
            <w:pPr>
              <w:widowControl/>
              <w:jc w:val="left"/>
              <w:rPr>
                <w:rFonts w:ascii="仿宋" w:eastAsia="仿宋" w:hAnsi="仿宋" w:cs="宋体"/>
                <w:kern w:val="0"/>
                <w:sz w:val="20"/>
                <w:szCs w:val="20"/>
              </w:rPr>
            </w:pPr>
            <w:r w:rsidRPr="00D45ADA">
              <w:rPr>
                <w:rFonts w:ascii="仿宋" w:eastAsia="仿宋" w:hAnsi="仿宋" w:cs="宋体" w:hint="eastAsia"/>
                <w:kern w:val="0"/>
                <w:sz w:val="20"/>
                <w:szCs w:val="20"/>
              </w:rPr>
              <w:t>产教融合视域下应用技术大学专业特色化发展研究--以通信工程专业为例</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1A4B50" w:rsidP="009E221D">
            <w:pPr>
              <w:widowControl/>
              <w:jc w:val="center"/>
              <w:rPr>
                <w:rFonts w:ascii="仿宋" w:eastAsia="仿宋" w:hAnsi="仿宋" w:cs="宋体"/>
                <w:kern w:val="0"/>
                <w:sz w:val="20"/>
                <w:szCs w:val="20"/>
              </w:rPr>
            </w:pPr>
            <w:r w:rsidRPr="001A4B50">
              <w:rPr>
                <w:rFonts w:ascii="仿宋" w:eastAsia="仿宋" w:hAnsi="仿宋" w:cs="宋体" w:hint="eastAsia"/>
                <w:kern w:val="0"/>
                <w:sz w:val="20"/>
                <w:szCs w:val="20"/>
              </w:rPr>
              <w:t>一般课题</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11</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音乐与舞蹈学院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1A4B50" w:rsidP="009E221D">
            <w:pPr>
              <w:widowControl/>
              <w:jc w:val="center"/>
              <w:rPr>
                <w:rFonts w:ascii="仿宋" w:eastAsia="仿宋" w:hAnsi="仿宋" w:cs="宋体"/>
                <w:kern w:val="0"/>
                <w:sz w:val="20"/>
                <w:szCs w:val="20"/>
              </w:rPr>
            </w:pPr>
            <w:r w:rsidRPr="001A4B50">
              <w:rPr>
                <w:rFonts w:ascii="仿宋" w:eastAsia="仿宋" w:hAnsi="仿宋" w:cs="宋体" w:hint="eastAsia"/>
                <w:kern w:val="0"/>
                <w:sz w:val="20"/>
                <w:szCs w:val="20"/>
              </w:rPr>
              <w:t>胡琼方</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1A4B50" w:rsidP="009E221D">
            <w:pPr>
              <w:widowControl/>
              <w:jc w:val="left"/>
              <w:rPr>
                <w:rFonts w:ascii="仿宋" w:eastAsia="仿宋" w:hAnsi="仿宋" w:cs="宋体"/>
                <w:kern w:val="0"/>
                <w:sz w:val="20"/>
                <w:szCs w:val="20"/>
              </w:rPr>
            </w:pPr>
            <w:r w:rsidRPr="001A4B50">
              <w:rPr>
                <w:rFonts w:ascii="仿宋" w:eastAsia="仿宋" w:hAnsi="仿宋" w:cs="宋体" w:hint="eastAsia"/>
                <w:kern w:val="0"/>
                <w:sz w:val="20"/>
                <w:szCs w:val="20"/>
              </w:rPr>
              <w:t>“互联网+”背景下民族音乐教育对提升地方高校大学生艺术素质的研究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1A4B50" w:rsidP="009E221D">
            <w:pPr>
              <w:widowControl/>
              <w:jc w:val="center"/>
              <w:rPr>
                <w:rFonts w:ascii="仿宋" w:eastAsia="仿宋" w:hAnsi="仿宋" w:cs="宋体"/>
                <w:kern w:val="0"/>
                <w:sz w:val="20"/>
                <w:szCs w:val="20"/>
              </w:rPr>
            </w:pPr>
            <w:r w:rsidRPr="001A4B50">
              <w:rPr>
                <w:rFonts w:ascii="仿宋" w:eastAsia="仿宋" w:hAnsi="仿宋" w:cs="宋体" w:hint="eastAsia"/>
                <w:kern w:val="0"/>
                <w:sz w:val="20"/>
                <w:szCs w:val="20"/>
              </w:rPr>
              <w:t>一般课题</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12</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美术与艺术设计学院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胡家茂</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left"/>
              <w:rPr>
                <w:rFonts w:ascii="仿宋" w:eastAsia="仿宋" w:hAnsi="仿宋" w:cs="宋体"/>
                <w:kern w:val="0"/>
                <w:sz w:val="20"/>
                <w:szCs w:val="20"/>
              </w:rPr>
            </w:pPr>
            <w:r w:rsidRPr="00DE3F37">
              <w:rPr>
                <w:rFonts w:ascii="仿宋" w:eastAsia="仿宋" w:hAnsi="仿宋" w:cs="宋体" w:hint="eastAsia"/>
                <w:kern w:val="0"/>
                <w:sz w:val="20"/>
                <w:szCs w:val="20"/>
              </w:rPr>
              <w:t>应用型高校环境设计学生创客教育实践研究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一般课题</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13</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理学院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付喜</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left"/>
              <w:rPr>
                <w:rFonts w:ascii="仿宋" w:eastAsia="仿宋" w:hAnsi="仿宋" w:cs="宋体"/>
                <w:kern w:val="0"/>
                <w:sz w:val="20"/>
                <w:szCs w:val="20"/>
              </w:rPr>
            </w:pPr>
            <w:r w:rsidRPr="00DE3F37">
              <w:rPr>
                <w:rFonts w:ascii="仿宋" w:eastAsia="仿宋" w:hAnsi="仿宋" w:cs="宋体" w:hint="eastAsia"/>
                <w:kern w:val="0"/>
                <w:sz w:val="20"/>
                <w:szCs w:val="20"/>
              </w:rPr>
              <w:t>转型背景下地方高校物理学专业应用性课程体系研究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一般课题</w:t>
            </w:r>
          </w:p>
        </w:tc>
      </w:tr>
      <w:tr w:rsidR="009E221D" w:rsidRPr="009E221D" w:rsidTr="00FD27D0">
        <w:trPr>
          <w:trHeight w:val="600"/>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14</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马克思主义学院</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郭开虎</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left"/>
              <w:rPr>
                <w:rFonts w:ascii="仿宋" w:eastAsia="仿宋" w:hAnsi="仿宋" w:cs="宋体"/>
                <w:kern w:val="0"/>
                <w:sz w:val="20"/>
                <w:szCs w:val="20"/>
              </w:rPr>
            </w:pPr>
            <w:r w:rsidRPr="00DE3F37">
              <w:rPr>
                <w:rFonts w:ascii="仿宋" w:eastAsia="仿宋" w:hAnsi="仿宋" w:cs="宋体" w:hint="eastAsia"/>
                <w:kern w:val="0"/>
                <w:sz w:val="20"/>
                <w:szCs w:val="20"/>
              </w:rPr>
              <w:t>系统论视角下的大学生社会主义核心价值观培育机制建设研究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sidRPr="00DE3F37">
              <w:rPr>
                <w:rFonts w:ascii="仿宋" w:eastAsia="仿宋" w:hAnsi="仿宋" w:cs="宋体" w:hint="eastAsia"/>
                <w:kern w:val="0"/>
                <w:sz w:val="20"/>
                <w:szCs w:val="20"/>
              </w:rPr>
              <w:t>一般资助</w:t>
            </w:r>
          </w:p>
        </w:tc>
      </w:tr>
      <w:tr w:rsidR="009E221D" w:rsidRPr="009E221D" w:rsidTr="00FD27D0">
        <w:trPr>
          <w:trHeight w:val="445"/>
          <w:jc w:val="center"/>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15</w:t>
            </w:r>
          </w:p>
        </w:tc>
        <w:tc>
          <w:tcPr>
            <w:tcW w:w="1222"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Pr>
                <w:rFonts w:ascii="仿宋" w:eastAsia="仿宋" w:hAnsi="仿宋" w:cs="宋体" w:hint="eastAsia"/>
                <w:kern w:val="0"/>
                <w:sz w:val="20"/>
                <w:szCs w:val="20"/>
              </w:rPr>
              <w:t>宣传部</w:t>
            </w:r>
          </w:p>
        </w:tc>
        <w:tc>
          <w:tcPr>
            <w:tcW w:w="1378"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center"/>
              <w:rPr>
                <w:rFonts w:ascii="仿宋" w:eastAsia="仿宋" w:hAnsi="仿宋" w:cs="宋体"/>
                <w:kern w:val="0"/>
                <w:sz w:val="20"/>
                <w:szCs w:val="20"/>
              </w:rPr>
            </w:pPr>
            <w:r>
              <w:rPr>
                <w:rFonts w:ascii="仿宋" w:eastAsia="仿宋" w:hAnsi="仿宋" w:cs="宋体" w:hint="eastAsia"/>
                <w:kern w:val="0"/>
                <w:sz w:val="20"/>
                <w:szCs w:val="20"/>
              </w:rPr>
              <w:t>唐励</w:t>
            </w:r>
          </w:p>
        </w:tc>
        <w:tc>
          <w:tcPr>
            <w:tcW w:w="4146" w:type="dxa"/>
            <w:tcBorders>
              <w:top w:val="nil"/>
              <w:left w:val="nil"/>
              <w:bottom w:val="single" w:sz="4" w:space="0" w:color="auto"/>
              <w:right w:val="single" w:sz="4" w:space="0" w:color="auto"/>
            </w:tcBorders>
            <w:shd w:val="clear" w:color="auto" w:fill="auto"/>
            <w:vAlign w:val="center"/>
            <w:hideMark/>
          </w:tcPr>
          <w:p w:rsidR="009E221D" w:rsidRPr="009E221D" w:rsidRDefault="00DE3F37" w:rsidP="009E221D">
            <w:pPr>
              <w:widowControl/>
              <w:jc w:val="left"/>
              <w:rPr>
                <w:rFonts w:ascii="仿宋" w:eastAsia="仿宋" w:hAnsi="仿宋" w:cs="宋体"/>
                <w:kern w:val="0"/>
                <w:sz w:val="20"/>
                <w:szCs w:val="20"/>
              </w:rPr>
            </w:pPr>
            <w:r>
              <w:rPr>
                <w:rFonts w:ascii="仿宋" w:eastAsia="仿宋" w:hAnsi="仿宋" w:cs="宋体" w:hint="eastAsia"/>
                <w:kern w:val="0"/>
                <w:sz w:val="20"/>
                <w:szCs w:val="20"/>
              </w:rPr>
              <w:t>云传播视域下高校网络意识形态治理能力现代化研究</w:t>
            </w:r>
          </w:p>
        </w:tc>
        <w:tc>
          <w:tcPr>
            <w:tcW w:w="1533" w:type="dxa"/>
            <w:tcBorders>
              <w:top w:val="nil"/>
              <w:left w:val="nil"/>
              <w:bottom w:val="single" w:sz="4" w:space="0" w:color="auto"/>
              <w:right w:val="single" w:sz="4" w:space="0" w:color="auto"/>
            </w:tcBorders>
            <w:shd w:val="clear" w:color="auto" w:fill="auto"/>
            <w:vAlign w:val="center"/>
            <w:hideMark/>
          </w:tcPr>
          <w:p w:rsidR="009E221D" w:rsidRPr="009E221D" w:rsidRDefault="009E221D" w:rsidP="009E221D">
            <w:pPr>
              <w:widowControl/>
              <w:jc w:val="center"/>
              <w:rPr>
                <w:rFonts w:ascii="仿宋" w:eastAsia="仿宋" w:hAnsi="仿宋" w:cs="宋体"/>
                <w:kern w:val="0"/>
                <w:sz w:val="20"/>
                <w:szCs w:val="20"/>
              </w:rPr>
            </w:pPr>
            <w:r w:rsidRPr="009E221D">
              <w:rPr>
                <w:rFonts w:ascii="仿宋" w:eastAsia="仿宋" w:hAnsi="仿宋" w:cs="宋体" w:hint="eastAsia"/>
                <w:kern w:val="0"/>
                <w:sz w:val="20"/>
                <w:szCs w:val="20"/>
              </w:rPr>
              <w:t>一般课题</w:t>
            </w:r>
          </w:p>
        </w:tc>
      </w:tr>
    </w:tbl>
    <w:p w:rsidR="009E221D" w:rsidRDefault="009E221D"/>
    <w:p w:rsidR="004C7804" w:rsidRDefault="004C7804"/>
    <w:p w:rsidR="009334B1" w:rsidRPr="004C7804" w:rsidRDefault="009334B1" w:rsidP="009334B1">
      <w:pPr>
        <w:spacing w:line="360" w:lineRule="auto"/>
        <w:ind w:firstLineChars="200" w:firstLine="560"/>
        <w:jc w:val="right"/>
        <w:rPr>
          <w:rFonts w:ascii="仿宋" w:eastAsia="仿宋" w:hAnsi="仿宋"/>
          <w:color w:val="000000"/>
          <w:sz w:val="28"/>
          <w:szCs w:val="28"/>
        </w:rPr>
      </w:pPr>
      <w:r w:rsidRPr="004C7804">
        <w:rPr>
          <w:rFonts w:ascii="仿宋" w:eastAsia="仿宋" w:hAnsi="仿宋" w:hint="eastAsia"/>
          <w:color w:val="000000"/>
          <w:sz w:val="28"/>
          <w:szCs w:val="28"/>
        </w:rPr>
        <w:t>科</w:t>
      </w:r>
      <w:r>
        <w:rPr>
          <w:rFonts w:ascii="仿宋" w:eastAsia="仿宋" w:hAnsi="仿宋" w:hint="eastAsia"/>
          <w:color w:val="000000"/>
          <w:sz w:val="28"/>
          <w:szCs w:val="28"/>
        </w:rPr>
        <w:t>技</w:t>
      </w:r>
      <w:r w:rsidRPr="004C7804">
        <w:rPr>
          <w:rFonts w:ascii="仿宋" w:eastAsia="仿宋" w:hAnsi="仿宋" w:hint="eastAsia"/>
          <w:color w:val="000000"/>
          <w:sz w:val="28"/>
          <w:szCs w:val="28"/>
        </w:rPr>
        <w:t>处</w:t>
      </w:r>
    </w:p>
    <w:p w:rsidR="009334B1" w:rsidRPr="004C7804" w:rsidRDefault="009334B1" w:rsidP="009334B1">
      <w:pPr>
        <w:spacing w:line="360" w:lineRule="auto"/>
        <w:ind w:firstLineChars="200" w:firstLine="560"/>
        <w:jc w:val="right"/>
        <w:rPr>
          <w:rFonts w:ascii="仿宋" w:eastAsia="仿宋" w:hAnsi="仿宋"/>
          <w:color w:val="000000"/>
          <w:sz w:val="28"/>
          <w:szCs w:val="28"/>
        </w:rPr>
      </w:pPr>
      <w:r w:rsidRPr="004C7804">
        <w:rPr>
          <w:rFonts w:ascii="仿宋" w:eastAsia="仿宋" w:hAnsi="仿宋" w:hint="eastAsia"/>
          <w:color w:val="000000"/>
          <w:sz w:val="28"/>
          <w:szCs w:val="28"/>
        </w:rPr>
        <w:t>201</w:t>
      </w:r>
      <w:r>
        <w:rPr>
          <w:rFonts w:ascii="仿宋" w:eastAsia="仿宋" w:hAnsi="仿宋" w:hint="eastAsia"/>
          <w:color w:val="000000"/>
          <w:sz w:val="28"/>
          <w:szCs w:val="28"/>
        </w:rPr>
        <w:t>6</w:t>
      </w:r>
      <w:r w:rsidRPr="004C7804">
        <w:rPr>
          <w:rFonts w:ascii="仿宋" w:eastAsia="仿宋" w:hAnsi="仿宋" w:hint="eastAsia"/>
          <w:color w:val="000000"/>
          <w:sz w:val="28"/>
          <w:szCs w:val="28"/>
        </w:rPr>
        <w:t>年3月</w:t>
      </w:r>
      <w:r>
        <w:rPr>
          <w:rFonts w:ascii="仿宋" w:eastAsia="仿宋" w:hAnsi="仿宋" w:hint="eastAsia"/>
          <w:color w:val="000000"/>
          <w:sz w:val="28"/>
          <w:szCs w:val="28"/>
        </w:rPr>
        <w:t>30</w:t>
      </w:r>
      <w:r w:rsidRPr="004C7804">
        <w:rPr>
          <w:rFonts w:ascii="仿宋" w:eastAsia="仿宋" w:hAnsi="仿宋" w:hint="eastAsia"/>
          <w:color w:val="000000"/>
          <w:sz w:val="28"/>
          <w:szCs w:val="28"/>
        </w:rPr>
        <w:t>日</w:t>
      </w:r>
    </w:p>
    <w:p w:rsidR="004C7804" w:rsidRDefault="004C7804"/>
    <w:sectPr w:rsidR="004C7804" w:rsidSect="00140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E7F" w:rsidRDefault="00CA1E7F" w:rsidP="009E221D">
      <w:r>
        <w:separator/>
      </w:r>
    </w:p>
  </w:endnote>
  <w:endnote w:type="continuationSeparator" w:id="1">
    <w:p w:rsidR="00CA1E7F" w:rsidRDefault="00CA1E7F" w:rsidP="009E2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E7F" w:rsidRDefault="00CA1E7F" w:rsidP="009E221D">
      <w:r>
        <w:separator/>
      </w:r>
    </w:p>
  </w:footnote>
  <w:footnote w:type="continuationSeparator" w:id="1">
    <w:p w:rsidR="00CA1E7F" w:rsidRDefault="00CA1E7F" w:rsidP="009E2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21D"/>
    <w:rsid w:val="0013272F"/>
    <w:rsid w:val="00140E4A"/>
    <w:rsid w:val="00182795"/>
    <w:rsid w:val="001A4B50"/>
    <w:rsid w:val="00245E82"/>
    <w:rsid w:val="002E3B64"/>
    <w:rsid w:val="003E7B3F"/>
    <w:rsid w:val="004308A4"/>
    <w:rsid w:val="004C7804"/>
    <w:rsid w:val="00650941"/>
    <w:rsid w:val="006D33AE"/>
    <w:rsid w:val="00891438"/>
    <w:rsid w:val="009334B1"/>
    <w:rsid w:val="009E221D"/>
    <w:rsid w:val="00AD5B87"/>
    <w:rsid w:val="00AD775D"/>
    <w:rsid w:val="00B22BE6"/>
    <w:rsid w:val="00C901A2"/>
    <w:rsid w:val="00CA1E7F"/>
    <w:rsid w:val="00D45ADA"/>
    <w:rsid w:val="00DB5B0B"/>
    <w:rsid w:val="00DE3F37"/>
    <w:rsid w:val="00EC49B7"/>
    <w:rsid w:val="00FA2A31"/>
    <w:rsid w:val="00FD2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21D"/>
    <w:rPr>
      <w:sz w:val="18"/>
      <w:szCs w:val="18"/>
    </w:rPr>
  </w:style>
  <w:style w:type="paragraph" w:styleId="a4">
    <w:name w:val="footer"/>
    <w:basedOn w:val="a"/>
    <w:link w:val="Char0"/>
    <w:uiPriority w:val="99"/>
    <w:semiHidden/>
    <w:unhideWhenUsed/>
    <w:rsid w:val="009E22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21D"/>
    <w:rPr>
      <w:sz w:val="18"/>
      <w:szCs w:val="18"/>
    </w:rPr>
  </w:style>
  <w:style w:type="paragraph" w:styleId="a5">
    <w:name w:val="Normal (Web)"/>
    <w:basedOn w:val="a"/>
    <w:uiPriority w:val="99"/>
    <w:semiHidden/>
    <w:unhideWhenUsed/>
    <w:rsid w:val="009E221D"/>
    <w:pPr>
      <w:widowControl/>
      <w:spacing w:before="100" w:beforeAutospacing="1" w:after="100" w:afterAutospacing="1"/>
      <w:jc w:val="left"/>
    </w:pPr>
    <w:rPr>
      <w:rFonts w:ascii="宋体" w:eastAsia="宋体" w:hAnsi="宋体" w:cs="宋体"/>
      <w:color w:val="00F0FF"/>
      <w:kern w:val="0"/>
      <w:sz w:val="24"/>
      <w:szCs w:val="24"/>
    </w:rPr>
  </w:style>
  <w:style w:type="paragraph" w:styleId="a6">
    <w:name w:val="Balloon Text"/>
    <w:basedOn w:val="a"/>
    <w:link w:val="Char1"/>
    <w:uiPriority w:val="99"/>
    <w:semiHidden/>
    <w:unhideWhenUsed/>
    <w:rsid w:val="00DB5B0B"/>
    <w:rPr>
      <w:sz w:val="18"/>
      <w:szCs w:val="18"/>
    </w:rPr>
  </w:style>
  <w:style w:type="character" w:customStyle="1" w:styleId="Char1">
    <w:name w:val="批注框文本 Char"/>
    <w:basedOn w:val="a0"/>
    <w:link w:val="a6"/>
    <w:uiPriority w:val="99"/>
    <w:semiHidden/>
    <w:rsid w:val="00DB5B0B"/>
    <w:rPr>
      <w:sz w:val="18"/>
      <w:szCs w:val="18"/>
    </w:rPr>
  </w:style>
  <w:style w:type="character" w:styleId="a7">
    <w:name w:val="Hyperlink"/>
    <w:basedOn w:val="a0"/>
    <w:uiPriority w:val="99"/>
    <w:unhideWhenUsed/>
    <w:rsid w:val="00FD2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6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kj2003@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BBG</dc:creator>
  <cp:keywords/>
  <dc:description/>
  <cp:lastModifiedBy>admin</cp:lastModifiedBy>
  <cp:revision>24</cp:revision>
  <cp:lastPrinted>2015-03-27T06:52:00Z</cp:lastPrinted>
  <dcterms:created xsi:type="dcterms:W3CDTF">2015-03-27T06:22:00Z</dcterms:created>
  <dcterms:modified xsi:type="dcterms:W3CDTF">2016-03-31T00:36:00Z</dcterms:modified>
</cp:coreProperties>
</file>